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03" w:rsidRDefault="00E85103" w:rsidP="00E851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Имеет ли право образовательная организация направлять ребёнка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комиссию?</w:t>
      </w:r>
    </w:p>
    <w:p w:rsidR="00E85103" w:rsidRPr="00586342" w:rsidRDefault="00E85103" w:rsidP="00E8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имеет. </w:t>
      </w:r>
      <w:r w:rsidRPr="005863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Pr="0058634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34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8634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86342">
        <w:rPr>
          <w:rFonts w:ascii="Times New Roman" w:hAnsi="Times New Roman" w:cs="Times New Roman"/>
          <w:sz w:val="28"/>
          <w:szCs w:val="28"/>
        </w:rPr>
        <w:t xml:space="preserve"> комиссии (утв. </w:t>
      </w:r>
      <w:hyperlink w:anchor="sub_0" w:history="1">
        <w:r w:rsidRPr="0058634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8634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>ауки РФ от 20 сентября 2013 г. №</w:t>
      </w:r>
      <w:r w:rsidRPr="00586342">
        <w:rPr>
          <w:rFonts w:ascii="Times New Roman" w:hAnsi="Times New Roman" w:cs="Times New Roman"/>
          <w:sz w:val="28"/>
          <w:szCs w:val="28"/>
        </w:rPr>
        <w:t> 1082)</w:t>
      </w:r>
      <w:bookmarkStart w:id="1" w:name="sub_1015"/>
      <w:r w:rsidRPr="0058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6342">
        <w:rPr>
          <w:rFonts w:ascii="Times New Roman" w:hAnsi="Times New Roman" w:cs="Times New Roman"/>
          <w:sz w:val="28"/>
          <w:szCs w:val="28"/>
        </w:rPr>
        <w:t xml:space="preserve">ля проведения обследования ребенка его родители (законные представители) предъявляют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  <w:bookmarkStart w:id="2" w:name="sub_10153"/>
      <w:bookmarkEnd w:id="1"/>
      <w:r w:rsidRPr="00586342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</w:t>
      </w:r>
      <w:r>
        <w:rPr>
          <w:rFonts w:ascii="Times New Roman" w:hAnsi="Times New Roman" w:cs="Times New Roman"/>
          <w:sz w:val="28"/>
          <w:szCs w:val="28"/>
        </w:rPr>
        <w:t>ругой организации (при наличии).</w:t>
      </w:r>
    </w:p>
    <w:bookmarkEnd w:id="2"/>
    <w:p w:rsidR="00DA43E9" w:rsidRDefault="00DA43E9"/>
    <w:sectPr w:rsidR="00DA43E9" w:rsidSect="00D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85103"/>
    <w:rsid w:val="00DA43E9"/>
    <w:rsid w:val="00E8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2018-06-07T08:01:00Z</dcterms:created>
  <dcterms:modified xsi:type="dcterms:W3CDTF">2018-06-07T08:01:00Z</dcterms:modified>
</cp:coreProperties>
</file>