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62" w:rsidRPr="00A56BE5" w:rsidRDefault="00A56BE5" w:rsidP="008A52C3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13B6">
        <w:t xml:space="preserve">        </w:t>
      </w:r>
      <w:r w:rsidRPr="00A56BE5">
        <w:rPr>
          <w:rFonts w:ascii="Times New Roman" w:hAnsi="Times New Roman" w:cs="Times New Roman"/>
          <w:i/>
          <w:sz w:val="28"/>
          <w:szCs w:val="28"/>
        </w:rPr>
        <w:t>Выступление И.В.Киселевой</w:t>
      </w:r>
    </w:p>
    <w:p w:rsidR="00A56BE5" w:rsidRPr="00A56BE5" w:rsidRDefault="00A56BE5" w:rsidP="00A56B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BE5">
        <w:rPr>
          <w:rFonts w:ascii="Times New Roman" w:hAnsi="Times New Roman" w:cs="Times New Roman"/>
          <w:b/>
          <w:sz w:val="28"/>
          <w:szCs w:val="28"/>
        </w:rPr>
        <w:t>Использование результатов контрольно-надзорной деятельности в управлении региональной системой образования</w:t>
      </w:r>
    </w:p>
    <w:p w:rsidR="0057192C" w:rsidRPr="002D1965" w:rsidRDefault="0057192C" w:rsidP="003C1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965">
        <w:rPr>
          <w:rFonts w:ascii="Times New Roman" w:hAnsi="Times New Roman" w:cs="Times New Roman"/>
          <w:sz w:val="28"/>
          <w:szCs w:val="28"/>
        </w:rPr>
        <w:t>Только системное в</w:t>
      </w:r>
      <w:r w:rsidR="008A52C3" w:rsidRPr="002D1965">
        <w:rPr>
          <w:rFonts w:ascii="Times New Roman" w:hAnsi="Times New Roman" w:cs="Times New Roman"/>
          <w:sz w:val="28"/>
          <w:szCs w:val="28"/>
        </w:rPr>
        <w:t>заимодействие в вопросах управления системой о</w:t>
      </w:r>
      <w:r w:rsidR="002D1965">
        <w:rPr>
          <w:rFonts w:ascii="Times New Roman" w:hAnsi="Times New Roman" w:cs="Times New Roman"/>
          <w:sz w:val="28"/>
          <w:szCs w:val="28"/>
        </w:rPr>
        <w:t>бразования на различных уровнях (образовательная организация, муниципальный, региональный</w:t>
      </w:r>
      <w:r w:rsidR="00A926C0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2D1965">
        <w:rPr>
          <w:rFonts w:ascii="Times New Roman" w:hAnsi="Times New Roman" w:cs="Times New Roman"/>
          <w:sz w:val="28"/>
          <w:szCs w:val="28"/>
        </w:rPr>
        <w:t>)</w:t>
      </w:r>
      <w:r w:rsidR="008A52C3" w:rsidRPr="002D1965">
        <w:rPr>
          <w:rFonts w:ascii="Times New Roman" w:hAnsi="Times New Roman" w:cs="Times New Roman"/>
          <w:sz w:val="28"/>
          <w:szCs w:val="28"/>
        </w:rPr>
        <w:t xml:space="preserve"> позволи</w:t>
      </w:r>
      <w:r w:rsidRPr="002D1965">
        <w:rPr>
          <w:rFonts w:ascii="Times New Roman" w:hAnsi="Times New Roman" w:cs="Times New Roman"/>
          <w:sz w:val="28"/>
          <w:szCs w:val="28"/>
        </w:rPr>
        <w:t>т добиться позитивных изменений в решении актуальных задач современного образования.</w:t>
      </w:r>
    </w:p>
    <w:p w:rsidR="008A52C3" w:rsidRPr="002D1965" w:rsidRDefault="008A52C3" w:rsidP="003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65">
        <w:rPr>
          <w:rFonts w:ascii="Times New Roman" w:hAnsi="Times New Roman" w:cs="Times New Roman"/>
          <w:sz w:val="28"/>
          <w:szCs w:val="28"/>
        </w:rPr>
        <w:t>В соответствии с нормами Федерального закона от 29.12.2012 № 273-ФЗ «Об образовании в Российской Федерации» (далее – Закон об образовании) управление системой образования осуществляется на принципах законности, демократии, автономии организаций, осуществляющих образовательную деятельность, информационной открытости системы образования и учета общественного мнения и носит государственно-общественный характер.</w:t>
      </w:r>
    </w:p>
    <w:p w:rsidR="008A52C3" w:rsidRPr="002D1965" w:rsidRDefault="008A52C3" w:rsidP="003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65">
        <w:rPr>
          <w:rFonts w:ascii="Times New Roman" w:hAnsi="Times New Roman" w:cs="Times New Roman"/>
          <w:sz w:val="28"/>
          <w:szCs w:val="28"/>
        </w:rPr>
        <w:t>Одной из составляющей управления системой образования является государственная регламентация образовательной деятельности.</w:t>
      </w:r>
    </w:p>
    <w:p w:rsidR="008A52C3" w:rsidRPr="002D1965" w:rsidRDefault="008A52C3" w:rsidP="003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65">
        <w:rPr>
          <w:rFonts w:ascii="Times New Roman" w:hAnsi="Times New Roman" w:cs="Times New Roman"/>
          <w:sz w:val="28"/>
          <w:szCs w:val="28"/>
        </w:rPr>
        <w:t>Согласно статье 90 Закона об образовании государственная регламентация образоват</w:t>
      </w:r>
      <w:r w:rsidR="007864B3" w:rsidRPr="002D1965">
        <w:rPr>
          <w:rFonts w:ascii="Times New Roman" w:hAnsi="Times New Roman" w:cs="Times New Roman"/>
          <w:sz w:val="28"/>
          <w:szCs w:val="28"/>
        </w:rPr>
        <w:t xml:space="preserve">ельной деятельности направлена </w:t>
      </w:r>
      <w:r w:rsidRPr="002D1965">
        <w:rPr>
          <w:rFonts w:ascii="Times New Roman" w:hAnsi="Times New Roman" w:cs="Times New Roman"/>
          <w:sz w:val="28"/>
          <w:szCs w:val="28"/>
        </w:rPr>
        <w:t xml:space="preserve">на установление единых требований осуществления образовательной деятельности и процедур, связанных с установлением и проверкой соблюдения организациями, осуществляющими образовательную деятельность, этих требований. </w:t>
      </w:r>
    </w:p>
    <w:p w:rsidR="008A52C3" w:rsidRPr="002D1965" w:rsidRDefault="008A52C3" w:rsidP="003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65">
        <w:rPr>
          <w:rFonts w:ascii="Times New Roman" w:hAnsi="Times New Roman" w:cs="Times New Roman"/>
          <w:sz w:val="28"/>
          <w:szCs w:val="28"/>
        </w:rPr>
        <w:t>Государственная регламентация образовательной деятельности включает в себя такие процедуры как: лицензирование образовательной деятельности, государственная аккредитаци</w:t>
      </w:r>
      <w:r w:rsidR="005D348B">
        <w:rPr>
          <w:rFonts w:ascii="Times New Roman" w:hAnsi="Times New Roman" w:cs="Times New Roman"/>
          <w:sz w:val="28"/>
          <w:szCs w:val="28"/>
        </w:rPr>
        <w:t xml:space="preserve">я образовательной деятельности, </w:t>
      </w:r>
      <w:r w:rsidRPr="002D1965">
        <w:rPr>
          <w:rFonts w:ascii="Times New Roman" w:hAnsi="Times New Roman" w:cs="Times New Roman"/>
          <w:sz w:val="28"/>
          <w:szCs w:val="28"/>
        </w:rPr>
        <w:t xml:space="preserve">государственный контроль (надзор) </w:t>
      </w:r>
      <w:r w:rsidR="007864B3" w:rsidRPr="002D1965">
        <w:rPr>
          <w:rFonts w:ascii="Times New Roman" w:hAnsi="Times New Roman" w:cs="Times New Roman"/>
          <w:sz w:val="28"/>
          <w:szCs w:val="28"/>
        </w:rPr>
        <w:t>в сфере образования.</w:t>
      </w:r>
    </w:p>
    <w:p w:rsidR="00C7438D" w:rsidRDefault="008A52C3" w:rsidP="003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65">
        <w:rPr>
          <w:rFonts w:ascii="Times New Roman" w:hAnsi="Times New Roman" w:cs="Times New Roman"/>
          <w:sz w:val="28"/>
          <w:szCs w:val="28"/>
        </w:rPr>
        <w:t>В соответстви</w:t>
      </w:r>
      <w:r w:rsidR="00BD6C84" w:rsidRPr="002D1965">
        <w:rPr>
          <w:rFonts w:ascii="Times New Roman" w:hAnsi="Times New Roman" w:cs="Times New Roman"/>
          <w:sz w:val="28"/>
          <w:szCs w:val="28"/>
        </w:rPr>
        <w:t>и с возложенными</w:t>
      </w:r>
      <w:r w:rsidR="00463763">
        <w:rPr>
          <w:rFonts w:ascii="Times New Roman" w:hAnsi="Times New Roman" w:cs="Times New Roman"/>
          <w:sz w:val="28"/>
          <w:szCs w:val="28"/>
        </w:rPr>
        <w:t xml:space="preserve"> государственными</w:t>
      </w:r>
      <w:r w:rsidR="00BD6C84" w:rsidRPr="002D1965">
        <w:rPr>
          <w:rFonts w:ascii="Times New Roman" w:hAnsi="Times New Roman" w:cs="Times New Roman"/>
          <w:sz w:val="28"/>
          <w:szCs w:val="28"/>
        </w:rPr>
        <w:t xml:space="preserve"> </w:t>
      </w:r>
      <w:r w:rsidRPr="002D1965">
        <w:rPr>
          <w:rFonts w:ascii="Times New Roman" w:hAnsi="Times New Roman" w:cs="Times New Roman"/>
          <w:sz w:val="28"/>
          <w:szCs w:val="28"/>
        </w:rPr>
        <w:t xml:space="preserve"> полномочиями</w:t>
      </w:r>
      <w:r w:rsidR="00463763">
        <w:rPr>
          <w:rFonts w:ascii="Times New Roman" w:hAnsi="Times New Roman" w:cs="Times New Roman"/>
          <w:sz w:val="28"/>
          <w:szCs w:val="28"/>
        </w:rPr>
        <w:t xml:space="preserve"> и</w:t>
      </w:r>
      <w:r w:rsidR="00463763" w:rsidRPr="00463763">
        <w:t xml:space="preserve"> </w:t>
      </w:r>
      <w:r w:rsidR="00463763" w:rsidRPr="00463763">
        <w:rPr>
          <w:rFonts w:ascii="Times New Roman" w:hAnsi="Times New Roman" w:cs="Times New Roman"/>
          <w:sz w:val="28"/>
          <w:szCs w:val="28"/>
        </w:rPr>
        <w:t>в соответствии с Планом проведения  плановых проверок юридических лиц и индивидуаль</w:t>
      </w:r>
      <w:r w:rsidR="00463763">
        <w:rPr>
          <w:rFonts w:ascii="Times New Roman" w:hAnsi="Times New Roman" w:cs="Times New Roman"/>
          <w:sz w:val="28"/>
          <w:szCs w:val="28"/>
        </w:rPr>
        <w:t xml:space="preserve">ных предпринимателе </w:t>
      </w:r>
      <w:r w:rsidRPr="002D1965">
        <w:rPr>
          <w:rFonts w:ascii="Times New Roman" w:hAnsi="Times New Roman" w:cs="Times New Roman"/>
          <w:sz w:val="28"/>
          <w:szCs w:val="28"/>
        </w:rPr>
        <w:t xml:space="preserve"> </w:t>
      </w:r>
      <w:r w:rsidR="00C7438D">
        <w:rPr>
          <w:rFonts w:ascii="Times New Roman" w:hAnsi="Times New Roman" w:cs="Times New Roman"/>
          <w:sz w:val="28"/>
          <w:szCs w:val="28"/>
        </w:rPr>
        <w:t xml:space="preserve">в 2017 году осуществлено 242 </w:t>
      </w:r>
      <w:r w:rsidRPr="002D1965">
        <w:rPr>
          <w:rFonts w:ascii="Times New Roman" w:hAnsi="Times New Roman" w:cs="Times New Roman"/>
          <w:sz w:val="28"/>
          <w:szCs w:val="28"/>
        </w:rPr>
        <w:t>контрольно-надзорных мероприятия</w:t>
      </w:r>
      <w:r w:rsidR="00C7438D">
        <w:rPr>
          <w:rFonts w:ascii="Times New Roman" w:hAnsi="Times New Roman" w:cs="Times New Roman"/>
          <w:sz w:val="28"/>
          <w:szCs w:val="28"/>
        </w:rPr>
        <w:t>, за период с января по апрель 2018 года – 42.</w:t>
      </w:r>
      <w:r w:rsidRPr="002D1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754" w:rsidRPr="00973754" w:rsidRDefault="00A926C0" w:rsidP="003C1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965">
        <w:rPr>
          <w:rFonts w:ascii="Times New Roman" w:hAnsi="Times New Roman" w:cs="Times New Roman"/>
          <w:b/>
          <w:sz w:val="28"/>
          <w:szCs w:val="28"/>
        </w:rPr>
        <w:t>Общее количество проверенных</w:t>
      </w:r>
      <w:r w:rsidR="003C13B6">
        <w:rPr>
          <w:rFonts w:ascii="Times New Roman" w:hAnsi="Times New Roman" w:cs="Times New Roman"/>
          <w:sz w:val="28"/>
          <w:szCs w:val="28"/>
        </w:rPr>
        <w:t xml:space="preserve"> в 2017 и январе-мае</w:t>
      </w:r>
      <w:r w:rsidRPr="002D1965">
        <w:rPr>
          <w:rFonts w:ascii="Times New Roman" w:hAnsi="Times New Roman" w:cs="Times New Roman"/>
          <w:sz w:val="28"/>
          <w:szCs w:val="28"/>
        </w:rPr>
        <w:t xml:space="preserve"> 2018 г. объектов приведено в таблице:</w:t>
      </w:r>
    </w:p>
    <w:tbl>
      <w:tblPr>
        <w:tblpPr w:leftFromText="180" w:rightFromText="180" w:bottomFromText="160" w:vertAnchor="text" w:horzAnchor="margin" w:tblpX="108" w:tblpY="2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708"/>
        <w:gridCol w:w="851"/>
        <w:gridCol w:w="709"/>
        <w:gridCol w:w="899"/>
        <w:gridCol w:w="943"/>
        <w:gridCol w:w="1134"/>
        <w:gridCol w:w="851"/>
        <w:gridCol w:w="2126"/>
      </w:tblGrid>
      <w:tr w:rsidR="00973754" w:rsidRPr="00AB1586" w:rsidTr="00BD05C8">
        <w:trPr>
          <w:trHeight w:val="77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4" w:rsidRPr="00AB1586" w:rsidRDefault="00973754" w:rsidP="003C13B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Отчетный период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4" w:rsidRPr="00AB1586" w:rsidRDefault="00973754" w:rsidP="003C13B6">
            <w:pPr>
              <w:pStyle w:val="a3"/>
              <w:tabs>
                <w:tab w:val="left" w:pos="1080"/>
              </w:tabs>
              <w:ind w:left="0" w:firstLine="0"/>
              <w:jc w:val="center"/>
              <w:rPr>
                <w:b/>
                <w:sz w:val="24"/>
                <w:lang w:eastAsia="en-US"/>
              </w:rPr>
            </w:pPr>
            <w:r w:rsidRPr="00AB1586">
              <w:rPr>
                <w:b/>
                <w:sz w:val="24"/>
                <w:lang w:eastAsia="en-US"/>
              </w:rPr>
              <w:t>Организации, осуществляющие образовательную деятельность,</w:t>
            </w:r>
            <w:r>
              <w:rPr>
                <w:b/>
                <w:sz w:val="24"/>
                <w:lang w:eastAsia="en-US"/>
              </w:rPr>
              <w:t xml:space="preserve"> </w:t>
            </w:r>
            <w:r w:rsidRPr="00AB1586">
              <w:rPr>
                <w:b/>
                <w:sz w:val="24"/>
                <w:lang w:eastAsia="en-US"/>
              </w:rPr>
              <w:t>в отношении которых осуществляются переданные полномочия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4" w:rsidRPr="00AB1586" w:rsidRDefault="00973754" w:rsidP="003C13B6">
            <w:pPr>
              <w:pStyle w:val="a3"/>
              <w:tabs>
                <w:tab w:val="left" w:pos="1080"/>
              </w:tabs>
              <w:ind w:left="0" w:firstLine="0"/>
              <w:jc w:val="center"/>
              <w:rPr>
                <w:b/>
                <w:sz w:val="24"/>
                <w:lang w:eastAsia="en-US"/>
              </w:rPr>
            </w:pPr>
            <w:r w:rsidRPr="00AB1586">
              <w:rPr>
                <w:b/>
                <w:sz w:val="24"/>
                <w:lang w:eastAsia="en-US"/>
              </w:rPr>
              <w:t>Органы местного самоуправления, осуществляющие управление в сфере образования</w:t>
            </w:r>
          </w:p>
        </w:tc>
      </w:tr>
      <w:tr w:rsidR="00973754" w:rsidRPr="00AB1586" w:rsidTr="003C13B6">
        <w:trPr>
          <w:cantSplit/>
          <w:trHeight w:val="241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4" w:rsidRPr="00AB1586" w:rsidRDefault="00973754" w:rsidP="003C13B6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3754" w:rsidRPr="00AB1586" w:rsidRDefault="00973754" w:rsidP="003C13B6">
            <w:pPr>
              <w:tabs>
                <w:tab w:val="left" w:pos="1080"/>
              </w:tabs>
              <w:suppressAutoHyphens/>
              <w:spacing w:after="0" w:line="240" w:lineRule="auto"/>
              <w:ind w:left="113" w:right="113"/>
              <w:jc w:val="center"/>
              <w:rPr>
                <w:b/>
              </w:rPr>
            </w:pPr>
            <w:r w:rsidRPr="00AB1586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3754" w:rsidRPr="00AB1586" w:rsidRDefault="00973754" w:rsidP="003C13B6">
            <w:pPr>
              <w:tabs>
                <w:tab w:val="left" w:pos="1080"/>
              </w:tabs>
              <w:suppressAutoHyphens/>
              <w:spacing w:after="0" w:line="240" w:lineRule="auto"/>
              <w:ind w:left="113" w:right="113"/>
              <w:jc w:val="center"/>
            </w:pPr>
            <w:r w:rsidRPr="00AB1586">
              <w:rPr>
                <w:b/>
              </w:rPr>
              <w:t>дошкольная образовательная организация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3754" w:rsidRPr="00C7438D" w:rsidRDefault="00973754" w:rsidP="003C13B6">
            <w:pPr>
              <w:tabs>
                <w:tab w:val="left" w:pos="1080"/>
              </w:tabs>
              <w:suppressAutoHyphens/>
              <w:spacing w:after="0" w:line="240" w:lineRule="auto"/>
              <w:ind w:left="113" w:right="113"/>
              <w:jc w:val="center"/>
            </w:pPr>
            <w:r w:rsidRPr="00C7438D">
              <w:rPr>
                <w:b/>
              </w:rPr>
              <w:t>общеобразовательная организация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3754" w:rsidRPr="00AB1586" w:rsidRDefault="00973754" w:rsidP="003C13B6">
            <w:pPr>
              <w:tabs>
                <w:tab w:val="left" w:pos="1080"/>
              </w:tabs>
              <w:suppressAutoHyphens/>
              <w:spacing w:after="0" w:line="240" w:lineRule="auto"/>
              <w:ind w:left="113" w:right="113"/>
              <w:jc w:val="center"/>
            </w:pPr>
            <w:r w:rsidRPr="00AB1586">
              <w:rPr>
                <w:b/>
              </w:rPr>
              <w:t>профессиональная образовательная организация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3754" w:rsidRPr="00AB1586" w:rsidRDefault="00973754" w:rsidP="003C13B6">
            <w:pPr>
              <w:tabs>
                <w:tab w:val="left" w:pos="1080"/>
              </w:tabs>
              <w:suppressAutoHyphens/>
              <w:spacing w:after="0" w:line="240" w:lineRule="auto"/>
              <w:ind w:left="113" w:right="113"/>
              <w:jc w:val="center"/>
            </w:pPr>
            <w:r w:rsidRPr="00AB1586">
              <w:rPr>
                <w:b/>
              </w:rPr>
              <w:t>организация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3754" w:rsidRPr="00AB1586" w:rsidRDefault="00973754" w:rsidP="003C13B6">
            <w:pPr>
              <w:tabs>
                <w:tab w:val="left" w:pos="1080"/>
              </w:tabs>
              <w:suppressAutoHyphens/>
              <w:spacing w:after="0" w:line="240" w:lineRule="auto"/>
              <w:ind w:left="113" w:right="113"/>
              <w:jc w:val="center"/>
            </w:pPr>
            <w:r w:rsidRPr="00AB1586">
              <w:rPr>
                <w:b/>
              </w:rPr>
              <w:t>организации дополнительного профессионального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3754" w:rsidRPr="00AB1586" w:rsidRDefault="00973754" w:rsidP="003C13B6">
            <w:pPr>
              <w:tabs>
                <w:tab w:val="left" w:pos="1080"/>
              </w:tabs>
              <w:suppressAutoHyphens/>
              <w:spacing w:after="0" w:line="240" w:lineRule="auto"/>
              <w:ind w:left="113" w:right="113"/>
              <w:jc w:val="center"/>
              <w:rPr>
                <w:b/>
              </w:rPr>
            </w:pPr>
            <w:r w:rsidRPr="00AB1586">
              <w:rPr>
                <w:b/>
              </w:rPr>
              <w:t>иные юридические лица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4" w:rsidRPr="00AB1586" w:rsidRDefault="00973754" w:rsidP="003C13B6">
            <w:pPr>
              <w:spacing w:after="0" w:line="240" w:lineRule="auto"/>
              <w:rPr>
                <w:rFonts w:eastAsia="Lucida Sans Unicode"/>
                <w:b/>
                <w:kern w:val="2"/>
              </w:rPr>
            </w:pPr>
          </w:p>
        </w:tc>
      </w:tr>
      <w:tr w:rsidR="00973754" w:rsidRPr="00AB1586" w:rsidTr="00BD05C8">
        <w:trPr>
          <w:trHeight w:val="3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4" w:rsidRPr="00AB1586" w:rsidRDefault="00973754" w:rsidP="003C13B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b/>
              </w:rPr>
            </w:pPr>
            <w:r w:rsidRPr="00AB1586">
              <w:rPr>
                <w:b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4" w:rsidRPr="00AB1586" w:rsidRDefault="00973754" w:rsidP="003C13B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</w:pPr>
            <w:r w:rsidRPr="00AB1586"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4" w:rsidRPr="00AB1586" w:rsidRDefault="00973754" w:rsidP="003C13B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</w:pPr>
            <w:r w:rsidRPr="00AB1586"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4" w:rsidRPr="00C7438D" w:rsidRDefault="00973754" w:rsidP="003C13B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</w:pPr>
            <w:r w:rsidRPr="00C7438D">
              <w:t>130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4" w:rsidRPr="00AB1586" w:rsidRDefault="00973754" w:rsidP="003C13B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</w:pPr>
            <w:r w:rsidRPr="00AB1586">
              <w:t>18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4" w:rsidRPr="00AB1586" w:rsidRDefault="00973754" w:rsidP="003C13B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</w:pPr>
            <w:r w:rsidRPr="00AB1586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754" w:rsidRPr="00AB1586" w:rsidRDefault="00973754" w:rsidP="003C13B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</w:pPr>
            <w:r w:rsidRPr="00AB158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4" w:rsidRPr="00AB1586" w:rsidRDefault="00973754" w:rsidP="003C13B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</w:pPr>
            <w:r w:rsidRPr="00AB1586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754" w:rsidRPr="00AB1586" w:rsidRDefault="00973754" w:rsidP="003C13B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</w:pPr>
            <w:r w:rsidRPr="00AB1586">
              <w:t>8</w:t>
            </w:r>
          </w:p>
        </w:tc>
      </w:tr>
      <w:tr w:rsidR="00973754" w:rsidRPr="00AB1586" w:rsidTr="00BD05C8">
        <w:trPr>
          <w:trHeight w:val="3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4" w:rsidRPr="00AB1586" w:rsidRDefault="007134C2" w:rsidP="003C13B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январь-май</w:t>
            </w:r>
            <w:r w:rsidR="00973754">
              <w:rPr>
                <w:b/>
              </w:rPr>
              <w:t xml:space="preserve"> 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4" w:rsidRPr="00AB1586" w:rsidRDefault="003C13B6" w:rsidP="003C13B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</w:pPr>
            <w: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4" w:rsidRPr="00AB1586" w:rsidRDefault="00973754" w:rsidP="003C13B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</w:pPr>
            <w:r>
              <w:t>1</w:t>
            </w:r>
            <w:r w:rsidR="007134C2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4" w:rsidRPr="00C7438D" w:rsidRDefault="007134C2" w:rsidP="003C13B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4" w:rsidRPr="00AB1586" w:rsidRDefault="00973754" w:rsidP="003C13B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4" w:rsidRPr="00AB1586" w:rsidRDefault="00973754" w:rsidP="003C13B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</w:pPr>
            <w:r>
              <w:t>1</w:t>
            </w:r>
            <w:r w:rsidR="003C13B6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4" w:rsidRPr="00AB1586" w:rsidRDefault="00973754" w:rsidP="003C13B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754" w:rsidRPr="00AB1586" w:rsidRDefault="003C13B6" w:rsidP="003C13B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54" w:rsidRPr="00AB1586" w:rsidRDefault="00973754" w:rsidP="003C13B6">
            <w:pPr>
              <w:tabs>
                <w:tab w:val="left" w:pos="1080"/>
              </w:tabs>
              <w:suppressAutoHyphens/>
              <w:spacing w:after="0" w:line="240" w:lineRule="auto"/>
              <w:jc w:val="center"/>
            </w:pPr>
            <w:r>
              <w:t>1</w:t>
            </w:r>
          </w:p>
        </w:tc>
      </w:tr>
    </w:tbl>
    <w:p w:rsidR="00A926C0" w:rsidRPr="002D1965" w:rsidRDefault="00A926C0" w:rsidP="003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38D" w:rsidRDefault="00F810EE" w:rsidP="00A926C0">
      <w:pPr>
        <w:jc w:val="both"/>
        <w:rPr>
          <w:rFonts w:ascii="Times New Roman" w:hAnsi="Times New Roman" w:cs="Times New Roman"/>
          <w:sz w:val="28"/>
          <w:szCs w:val="28"/>
        </w:rPr>
      </w:pPr>
      <w:r w:rsidRPr="00F810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03157"/>
            <wp:effectExtent l="19050" t="0" r="222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63763" w:rsidRDefault="00A926C0" w:rsidP="000B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965">
        <w:rPr>
          <w:rFonts w:ascii="Times New Roman" w:hAnsi="Times New Roman" w:cs="Times New Roman"/>
          <w:sz w:val="28"/>
          <w:szCs w:val="28"/>
        </w:rPr>
        <w:t>В 2017 году по результатам проведенных плановых и внеплановых проверок по федеральному государственному надзору в сфере образования были направлены предписания об устранении нарушений законодательства об образовании в отношении:</w:t>
      </w:r>
    </w:p>
    <w:p w:rsidR="00A926C0" w:rsidRPr="002D1965" w:rsidRDefault="00463763" w:rsidP="003C1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26C0" w:rsidRPr="002D1965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образовательную деятельность, – 100 предписаний, в том числе 7 предписаний </w:t>
      </w:r>
      <w:proofErr w:type="gramStart"/>
      <w:r w:rsidR="00A926C0" w:rsidRPr="002D1965">
        <w:rPr>
          <w:rFonts w:ascii="Times New Roman" w:hAnsi="Times New Roman" w:cs="Times New Roman"/>
          <w:sz w:val="28"/>
          <w:szCs w:val="28"/>
        </w:rPr>
        <w:t>выданы</w:t>
      </w:r>
      <w:proofErr w:type="gramEnd"/>
      <w:r w:rsidR="00A926C0" w:rsidRPr="002D1965">
        <w:rPr>
          <w:rFonts w:ascii="Times New Roman" w:hAnsi="Times New Roman" w:cs="Times New Roman"/>
          <w:sz w:val="28"/>
          <w:szCs w:val="28"/>
        </w:rPr>
        <w:t xml:space="preserve"> повторно; </w:t>
      </w:r>
    </w:p>
    <w:p w:rsidR="003C13B6" w:rsidRDefault="003C13B6" w:rsidP="003C1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26C0" w:rsidRPr="002D1965">
        <w:rPr>
          <w:rFonts w:ascii="Times New Roman" w:hAnsi="Times New Roman" w:cs="Times New Roman"/>
          <w:sz w:val="28"/>
          <w:szCs w:val="28"/>
        </w:rPr>
        <w:t>органов местного самоуправления, осуществляющих управление в сфере образования, – 9 предписаний, в том числе 2 предписания выданы повторно.</w:t>
      </w:r>
      <w:r w:rsidR="00463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0EE" w:rsidRDefault="00A926C0" w:rsidP="003C1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965">
        <w:rPr>
          <w:rFonts w:ascii="Times New Roman" w:hAnsi="Times New Roman" w:cs="Times New Roman"/>
          <w:sz w:val="28"/>
          <w:szCs w:val="28"/>
        </w:rPr>
        <w:t xml:space="preserve">В целом за 2017 год было выдано 109 предписаний по результатам 166 проверок, что составило 65% от общего количества проведённых по федеральному государственному надзору в сфере образования проверок. За 2016 год было выдано 108 предписаний, что составило 67% от общего количества проведённых проверок по федеральному государственному контролю (надзору) в сфере образования. </w:t>
      </w:r>
    </w:p>
    <w:p w:rsidR="00241C35" w:rsidRPr="00800365" w:rsidRDefault="00A926C0" w:rsidP="00241C3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965">
        <w:rPr>
          <w:rFonts w:ascii="Times New Roman" w:hAnsi="Times New Roman" w:cs="Times New Roman"/>
          <w:sz w:val="28"/>
          <w:szCs w:val="28"/>
        </w:rPr>
        <w:t>В процентном соотношении доля проверок, по результатам которых были выданы предписания, снизилась</w:t>
      </w:r>
      <w:r w:rsidR="00741D0E">
        <w:rPr>
          <w:rFonts w:ascii="Times New Roman" w:hAnsi="Times New Roman" w:cs="Times New Roman"/>
          <w:sz w:val="28"/>
          <w:szCs w:val="28"/>
        </w:rPr>
        <w:t xml:space="preserve"> по сравнению с 2016 годом</w:t>
      </w:r>
      <w:r w:rsidRPr="002D1965">
        <w:rPr>
          <w:rFonts w:ascii="Times New Roman" w:hAnsi="Times New Roman" w:cs="Times New Roman"/>
          <w:sz w:val="28"/>
          <w:szCs w:val="28"/>
        </w:rPr>
        <w:t xml:space="preserve"> на 2%, что произошло за счет снижения в 2017 году доли предписаний, выданных дошкольным образовательным организациям </w:t>
      </w:r>
      <w:r w:rsidR="00741D0E">
        <w:rPr>
          <w:rFonts w:ascii="Times New Roman" w:hAnsi="Times New Roman" w:cs="Times New Roman"/>
          <w:sz w:val="28"/>
          <w:szCs w:val="28"/>
        </w:rPr>
        <w:t>(</w:t>
      </w:r>
      <w:r w:rsidRPr="002D1965">
        <w:rPr>
          <w:rFonts w:ascii="Times New Roman" w:hAnsi="Times New Roman" w:cs="Times New Roman"/>
          <w:sz w:val="28"/>
          <w:szCs w:val="28"/>
        </w:rPr>
        <w:t>снизилась с 74% в 2016 году до 55% в 2017 году</w:t>
      </w:r>
      <w:r w:rsidR="00741D0E">
        <w:rPr>
          <w:rFonts w:ascii="Times New Roman" w:hAnsi="Times New Roman" w:cs="Times New Roman"/>
          <w:sz w:val="28"/>
          <w:szCs w:val="28"/>
        </w:rPr>
        <w:t>)</w:t>
      </w:r>
      <w:r w:rsidRPr="002D1965">
        <w:rPr>
          <w:rFonts w:ascii="Times New Roman" w:hAnsi="Times New Roman" w:cs="Times New Roman"/>
          <w:sz w:val="28"/>
          <w:szCs w:val="28"/>
        </w:rPr>
        <w:t>, выданных общеобразовательным организациям</w:t>
      </w:r>
      <w:r w:rsidR="00741D0E">
        <w:rPr>
          <w:rFonts w:ascii="Times New Roman" w:hAnsi="Times New Roman" w:cs="Times New Roman"/>
          <w:sz w:val="28"/>
          <w:szCs w:val="28"/>
        </w:rPr>
        <w:t xml:space="preserve"> (</w:t>
      </w:r>
      <w:r w:rsidRPr="002D1965">
        <w:rPr>
          <w:rFonts w:ascii="Times New Roman" w:hAnsi="Times New Roman" w:cs="Times New Roman"/>
          <w:sz w:val="28"/>
          <w:szCs w:val="28"/>
        </w:rPr>
        <w:t>с 70% в 2016 году до 60%</w:t>
      </w:r>
      <w:r w:rsidR="001F5C8B">
        <w:rPr>
          <w:rFonts w:ascii="Times New Roman" w:hAnsi="Times New Roman" w:cs="Times New Roman"/>
          <w:sz w:val="28"/>
          <w:szCs w:val="28"/>
        </w:rPr>
        <w:t xml:space="preserve"> </w:t>
      </w:r>
      <w:r w:rsidRPr="002D1965">
        <w:rPr>
          <w:rFonts w:ascii="Times New Roman" w:hAnsi="Times New Roman" w:cs="Times New Roman"/>
          <w:sz w:val="28"/>
          <w:szCs w:val="28"/>
        </w:rPr>
        <w:t>в 2017 году</w:t>
      </w:r>
      <w:r w:rsidR="00741D0E">
        <w:rPr>
          <w:rFonts w:ascii="Times New Roman" w:hAnsi="Times New Roman" w:cs="Times New Roman"/>
          <w:sz w:val="28"/>
          <w:szCs w:val="28"/>
        </w:rPr>
        <w:t>)</w:t>
      </w:r>
      <w:r w:rsidRPr="002D19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19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1C35" w:rsidRPr="00800365">
        <w:rPr>
          <w:rFonts w:ascii="Times New Roman" w:hAnsi="Times New Roman" w:cs="Times New Roman"/>
          <w:sz w:val="28"/>
          <w:szCs w:val="28"/>
        </w:rPr>
        <w:t>Это связано с повышением уровня правовой грамотности и исполнительской дисциплины руководителей и работников проверяемых организаций, с одной стороны, и с другой стороны – это результат профилактической работы по предупреждению нарушений, которая активно проводится сегодня в регионе различными службами и ведомствами, в том числе и департаментом по надзору и контролю в сфере образования.</w:t>
      </w:r>
      <w:bookmarkStart w:id="0" w:name="_GoBack"/>
      <w:bookmarkEnd w:id="0"/>
      <w:proofErr w:type="gramEnd"/>
    </w:p>
    <w:p w:rsidR="00A926C0" w:rsidRPr="002D1965" w:rsidRDefault="00A926C0" w:rsidP="000B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6C0" w:rsidRDefault="00A926C0" w:rsidP="000B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965">
        <w:rPr>
          <w:rFonts w:ascii="Times New Roman" w:hAnsi="Times New Roman" w:cs="Times New Roman"/>
          <w:sz w:val="28"/>
          <w:szCs w:val="28"/>
        </w:rPr>
        <w:t>По результатам проверок в рамках федерального государственного контроля качества образования в 2017 году в отношении образовательных организаций, осуществляющих деятельность по имеющим государственную аккредитацию образовательным программам, меры воздействия в виде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не применялись.</w:t>
      </w:r>
      <w:proofErr w:type="gramEnd"/>
    </w:p>
    <w:p w:rsidR="00A926C0" w:rsidRPr="00800365" w:rsidRDefault="003C13B6" w:rsidP="000B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январь-май 2018 года проведены</w:t>
      </w:r>
      <w:r w:rsidR="00A926C0" w:rsidRPr="002D1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101 проверка</w:t>
      </w:r>
      <w:r w:rsidR="00A926C0" w:rsidRPr="002D1965">
        <w:rPr>
          <w:rFonts w:ascii="Times New Roman" w:hAnsi="Times New Roman" w:cs="Times New Roman"/>
          <w:sz w:val="28"/>
          <w:szCs w:val="28"/>
        </w:rPr>
        <w:t xml:space="preserve">, </w:t>
      </w:r>
      <w:r w:rsidR="00A926C0" w:rsidRPr="003C13B6">
        <w:rPr>
          <w:rFonts w:ascii="Times New Roman" w:hAnsi="Times New Roman" w:cs="Times New Roman"/>
          <w:color w:val="C0504D" w:themeColor="accent2"/>
          <w:sz w:val="28"/>
          <w:szCs w:val="28"/>
        </w:rPr>
        <w:t>из них внеплановых- 9</w:t>
      </w:r>
      <w:r w:rsidR="00A926C0" w:rsidRPr="002D1965">
        <w:rPr>
          <w:rFonts w:ascii="Times New Roman" w:hAnsi="Times New Roman" w:cs="Times New Roman"/>
          <w:sz w:val="28"/>
          <w:szCs w:val="28"/>
        </w:rPr>
        <w:t>: по исполнению предписания - 5, по поручению Президента РФ в отношении образовательных организаций, осуществляющих подготовку частных охранников - 4. По результатам проверок выдано 34 предписания об устранении нарушений требований законодательства, 1 из ни</w:t>
      </w:r>
      <w:r>
        <w:rPr>
          <w:rFonts w:ascii="Times New Roman" w:hAnsi="Times New Roman" w:cs="Times New Roman"/>
          <w:sz w:val="28"/>
          <w:szCs w:val="28"/>
        </w:rPr>
        <w:t xml:space="preserve">х выдано повторно. </w:t>
      </w:r>
      <w:r w:rsidRPr="00800365">
        <w:rPr>
          <w:rFonts w:ascii="Times New Roman" w:hAnsi="Times New Roman" w:cs="Times New Roman"/>
          <w:sz w:val="28"/>
          <w:szCs w:val="28"/>
        </w:rPr>
        <w:t>Возбуждено 19</w:t>
      </w:r>
      <w:r w:rsidR="00A926C0" w:rsidRPr="00800365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правонарушениях, из них 3 по результатам неисполнения предписаний об устранении нарушений требований законодательства об образовании.</w:t>
      </w:r>
    </w:p>
    <w:p w:rsidR="00463763" w:rsidRDefault="00A926C0" w:rsidP="003C1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965">
        <w:rPr>
          <w:rFonts w:ascii="Times New Roman" w:hAnsi="Times New Roman" w:cs="Times New Roman"/>
          <w:sz w:val="28"/>
          <w:szCs w:val="28"/>
        </w:rPr>
        <w:t>На основе анализа результатов надзорной деятельности за отчетный период выявлены типичные нарушения законодательства об образовании в ОУ и ОМСУ. Подробно типичные нарушения проанализированы в инструктивно-методических письмах</w:t>
      </w:r>
      <w:r w:rsidR="00463763">
        <w:rPr>
          <w:rFonts w:ascii="Times New Roman" w:hAnsi="Times New Roman" w:cs="Times New Roman"/>
          <w:sz w:val="28"/>
          <w:szCs w:val="28"/>
        </w:rPr>
        <w:t>,</w:t>
      </w:r>
      <w:r w:rsidRPr="002D1965">
        <w:rPr>
          <w:rFonts w:ascii="Times New Roman" w:hAnsi="Times New Roman" w:cs="Times New Roman"/>
          <w:sz w:val="28"/>
          <w:szCs w:val="28"/>
        </w:rPr>
        <w:t xml:space="preserve"> направленных в адрес ОМСУ и ОУ в феврале-марте </w:t>
      </w:r>
      <w:r w:rsidR="003C13B6">
        <w:rPr>
          <w:rFonts w:ascii="Times New Roman" w:hAnsi="Times New Roman" w:cs="Times New Roman"/>
          <w:sz w:val="28"/>
          <w:szCs w:val="28"/>
        </w:rPr>
        <w:t>2018 года.</w:t>
      </w:r>
      <w:r w:rsidR="001F5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6C0" w:rsidRPr="002D1965" w:rsidRDefault="001F5C8B" w:rsidP="003C1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Приведем </w:t>
      </w:r>
      <w:r w:rsidRPr="00463763">
        <w:rPr>
          <w:rFonts w:ascii="Times New Roman" w:hAnsi="Times New Roman" w:cs="Times New Roman"/>
          <w:b/>
          <w:sz w:val="28"/>
          <w:szCs w:val="28"/>
        </w:rPr>
        <w:t>группы типичных</w:t>
      </w:r>
      <w:r w:rsidR="00A926C0" w:rsidRPr="00463763">
        <w:rPr>
          <w:rFonts w:ascii="Times New Roman" w:hAnsi="Times New Roman" w:cs="Times New Roman"/>
          <w:b/>
          <w:sz w:val="28"/>
          <w:szCs w:val="28"/>
        </w:rPr>
        <w:t xml:space="preserve"> нарушений</w:t>
      </w:r>
      <w:r w:rsidR="00A926C0" w:rsidRPr="002D1965">
        <w:rPr>
          <w:rFonts w:ascii="Times New Roman" w:hAnsi="Times New Roman" w:cs="Times New Roman"/>
          <w:sz w:val="28"/>
          <w:szCs w:val="28"/>
        </w:rPr>
        <w:t>:</w:t>
      </w:r>
    </w:p>
    <w:p w:rsidR="00A926C0" w:rsidRPr="002D1965" w:rsidRDefault="00A926C0" w:rsidP="000B0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65">
        <w:rPr>
          <w:rFonts w:ascii="Times New Roman" w:hAnsi="Times New Roman" w:cs="Times New Roman"/>
          <w:sz w:val="28"/>
          <w:szCs w:val="28"/>
        </w:rPr>
        <w:t>- нарушение обязательных требований при разработке Устава образовательной организации;</w:t>
      </w:r>
    </w:p>
    <w:p w:rsidR="00A926C0" w:rsidRPr="002D1965" w:rsidRDefault="00A926C0" w:rsidP="000B0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65">
        <w:rPr>
          <w:rFonts w:ascii="Times New Roman" w:hAnsi="Times New Roman" w:cs="Times New Roman"/>
          <w:sz w:val="28"/>
          <w:szCs w:val="28"/>
        </w:rPr>
        <w:t>- нарушение обязательных требований при разработке локальных актов, регламентирующих правила приёма в образовательную организацию</w:t>
      </w:r>
      <w:r w:rsidR="00B7003C">
        <w:rPr>
          <w:rFonts w:ascii="Times New Roman" w:hAnsi="Times New Roman" w:cs="Times New Roman"/>
          <w:sz w:val="28"/>
          <w:szCs w:val="28"/>
        </w:rPr>
        <w:t>,</w:t>
      </w:r>
      <w:r w:rsidRPr="002D1965">
        <w:rPr>
          <w:rFonts w:ascii="Times New Roman" w:hAnsi="Times New Roman" w:cs="Times New Roman"/>
          <w:sz w:val="28"/>
          <w:szCs w:val="28"/>
        </w:rPr>
        <w:t xml:space="preserve"> процедуру перевода, отчисления, исключения обучающихся;</w:t>
      </w:r>
    </w:p>
    <w:p w:rsidR="00B7003C" w:rsidRPr="002D1965" w:rsidRDefault="00A926C0" w:rsidP="00B70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65">
        <w:rPr>
          <w:rFonts w:ascii="Times New Roman" w:hAnsi="Times New Roman" w:cs="Times New Roman"/>
          <w:sz w:val="28"/>
          <w:szCs w:val="28"/>
        </w:rPr>
        <w:t xml:space="preserve">- нарушение требований Порядка приёма граждан на </w:t>
      </w:r>
      <w:proofErr w:type="gramStart"/>
      <w:r w:rsidRPr="002D196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D1965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(утв. приказом Министерства образования и науки РФ от 22.01.2014 № 32) (нарушение обязательных требований при приёме документов,</w:t>
      </w:r>
      <w:r w:rsidR="00B7003C">
        <w:rPr>
          <w:rFonts w:ascii="Times New Roman" w:hAnsi="Times New Roman" w:cs="Times New Roman"/>
          <w:sz w:val="28"/>
          <w:szCs w:val="28"/>
        </w:rPr>
        <w:t xml:space="preserve"> при регистрации документов;</w:t>
      </w:r>
      <w:r w:rsidRPr="002D1965">
        <w:rPr>
          <w:rFonts w:ascii="Times New Roman" w:hAnsi="Times New Roman" w:cs="Times New Roman"/>
          <w:sz w:val="28"/>
          <w:szCs w:val="28"/>
        </w:rPr>
        <w:t xml:space="preserve"> при оформле</w:t>
      </w:r>
      <w:r w:rsidR="00B7003C">
        <w:rPr>
          <w:rFonts w:ascii="Times New Roman" w:hAnsi="Times New Roman" w:cs="Times New Roman"/>
          <w:sz w:val="28"/>
          <w:szCs w:val="28"/>
        </w:rPr>
        <w:t>нии образовательных отношений,</w:t>
      </w:r>
      <w:r w:rsidRPr="002D1965">
        <w:rPr>
          <w:rFonts w:ascii="Times New Roman" w:hAnsi="Times New Roman" w:cs="Times New Roman"/>
          <w:sz w:val="28"/>
          <w:szCs w:val="28"/>
        </w:rPr>
        <w:t xml:space="preserve"> при приёме в классы с углублённым изучением отдельных учебных предметов, в классы п</w:t>
      </w:r>
      <w:r w:rsidR="00B7003C">
        <w:rPr>
          <w:rFonts w:ascii="Times New Roman" w:hAnsi="Times New Roman" w:cs="Times New Roman"/>
          <w:sz w:val="28"/>
          <w:szCs w:val="28"/>
        </w:rPr>
        <w:t>рофильного обучения,</w:t>
      </w:r>
      <w:r w:rsidR="00B7003C" w:rsidRPr="00B7003C">
        <w:rPr>
          <w:rFonts w:ascii="Times New Roman" w:hAnsi="Times New Roman" w:cs="Times New Roman"/>
          <w:sz w:val="28"/>
          <w:szCs w:val="28"/>
        </w:rPr>
        <w:t xml:space="preserve"> </w:t>
      </w:r>
      <w:r w:rsidR="00B7003C" w:rsidRPr="002D1965">
        <w:rPr>
          <w:rFonts w:ascii="Times New Roman" w:hAnsi="Times New Roman" w:cs="Times New Roman"/>
          <w:sz w:val="28"/>
          <w:szCs w:val="28"/>
        </w:rPr>
        <w:t>при переводе на следующий год обучения при наличии академической задолженности</w:t>
      </w:r>
      <w:r w:rsidRPr="002D1965">
        <w:rPr>
          <w:rFonts w:ascii="Times New Roman" w:hAnsi="Times New Roman" w:cs="Times New Roman"/>
          <w:sz w:val="28"/>
          <w:szCs w:val="28"/>
        </w:rPr>
        <w:t xml:space="preserve"> при информировании обучающихся и родителей (законных представителей) несовершеннолетних обучающихся);</w:t>
      </w:r>
      <w:r w:rsidR="00B7003C" w:rsidRPr="002D1965">
        <w:rPr>
          <w:rFonts w:ascii="Times New Roman" w:hAnsi="Times New Roman" w:cs="Times New Roman"/>
          <w:sz w:val="28"/>
          <w:szCs w:val="28"/>
        </w:rPr>
        <w:t xml:space="preserve"> при заключении договоров</w:t>
      </w:r>
      <w:r w:rsidR="00B7003C">
        <w:rPr>
          <w:rFonts w:ascii="Times New Roman" w:hAnsi="Times New Roman" w:cs="Times New Roman"/>
          <w:sz w:val="28"/>
          <w:szCs w:val="28"/>
        </w:rPr>
        <w:t xml:space="preserve"> </w:t>
      </w:r>
      <w:r w:rsidR="00B7003C" w:rsidRPr="002D1965">
        <w:rPr>
          <w:rFonts w:ascii="Times New Roman" w:hAnsi="Times New Roman" w:cs="Times New Roman"/>
          <w:sz w:val="28"/>
          <w:szCs w:val="28"/>
        </w:rPr>
        <w:t>об образовании с родителями (законными представителями) несовершеннолетних обучающихся;</w:t>
      </w:r>
    </w:p>
    <w:p w:rsidR="00A926C0" w:rsidRPr="002D1965" w:rsidRDefault="00A926C0" w:rsidP="000B0C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965">
        <w:rPr>
          <w:rFonts w:ascii="Times New Roman" w:hAnsi="Times New Roman" w:cs="Times New Roman"/>
          <w:sz w:val="28"/>
          <w:szCs w:val="28"/>
        </w:rPr>
        <w:t xml:space="preserve">- нарушение требований Порядка и условий осуществления </w:t>
      </w:r>
      <w:proofErr w:type="gramStart"/>
      <w:r w:rsidRPr="002D1965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2D1965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</w:t>
      </w:r>
      <w:r w:rsidR="00B7003C">
        <w:rPr>
          <w:rFonts w:ascii="Times New Roman" w:hAnsi="Times New Roman" w:cs="Times New Roman"/>
          <w:sz w:val="28"/>
          <w:szCs w:val="28"/>
        </w:rPr>
        <w:t xml:space="preserve"> </w:t>
      </w:r>
      <w:r w:rsidRPr="002D1965">
        <w:rPr>
          <w:rFonts w:ascii="Times New Roman" w:hAnsi="Times New Roman" w:cs="Times New Roman"/>
          <w:sz w:val="28"/>
          <w:szCs w:val="28"/>
        </w:rPr>
        <w:lastRenderedPageBreak/>
        <w:t>осуществляющие образовательную деятельность по образовательным программам соответс</w:t>
      </w:r>
      <w:r w:rsidR="00B7003C">
        <w:rPr>
          <w:rFonts w:ascii="Times New Roman" w:hAnsi="Times New Roman" w:cs="Times New Roman"/>
          <w:sz w:val="28"/>
          <w:szCs w:val="28"/>
        </w:rPr>
        <w:t>твующих уровня и направленности.</w:t>
      </w:r>
    </w:p>
    <w:p w:rsidR="00FA6EA5" w:rsidRDefault="00FA6EA5" w:rsidP="00FA6EA5">
      <w:pPr>
        <w:pStyle w:val="a7"/>
        <w:spacing w:before="0" w:beforeAutospacing="0" w:after="0" w:afterAutospacing="0" w:line="288" w:lineRule="atLeast"/>
        <w:jc w:val="center"/>
        <w:textAlignment w:val="baseline"/>
        <w:rPr>
          <w:b/>
          <w:bCs/>
          <w:color w:val="000000"/>
          <w:szCs w:val="28"/>
          <w:bdr w:val="none" w:sz="0" w:space="0" w:color="auto" w:frame="1"/>
        </w:rPr>
      </w:pPr>
    </w:p>
    <w:p w:rsidR="00FA6EA5" w:rsidRPr="006C23A1" w:rsidRDefault="00FA6EA5" w:rsidP="00FA6EA5">
      <w:pPr>
        <w:pStyle w:val="a7"/>
        <w:spacing w:before="0" w:beforeAutospacing="0" w:after="0" w:afterAutospacing="0" w:line="288" w:lineRule="atLeast"/>
        <w:jc w:val="center"/>
        <w:textAlignment w:val="baseline"/>
        <w:rPr>
          <w:color w:val="5F5F5F"/>
          <w:sz w:val="28"/>
          <w:szCs w:val="28"/>
        </w:rPr>
      </w:pPr>
      <w:r w:rsidRPr="006C23A1">
        <w:rPr>
          <w:b/>
          <w:bCs/>
          <w:color w:val="000000"/>
          <w:sz w:val="28"/>
          <w:szCs w:val="28"/>
          <w:bdr w:val="none" w:sz="0" w:space="0" w:color="auto" w:frame="1"/>
        </w:rPr>
        <w:t>Типичные нарушения лицензионных требований к лицензиату</w:t>
      </w:r>
    </w:p>
    <w:p w:rsidR="00FA6EA5" w:rsidRDefault="00FA6EA5" w:rsidP="00FA6EA5">
      <w:pPr>
        <w:pStyle w:val="a7"/>
        <w:spacing w:before="0" w:beforeAutospacing="0" w:after="0" w:afterAutospacing="0" w:line="288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proofErr w:type="gramStart"/>
      <w:r w:rsidRPr="006C23A1">
        <w:rPr>
          <w:b/>
          <w:bCs/>
          <w:color w:val="000000"/>
          <w:sz w:val="28"/>
          <w:szCs w:val="28"/>
          <w:bdr w:val="none" w:sz="0" w:space="0" w:color="auto" w:frame="1"/>
        </w:rPr>
        <w:t>при осуществлении образователь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ной деятельности, выявленные по </w:t>
      </w:r>
      <w:r w:rsidRPr="006C23A1">
        <w:rPr>
          <w:b/>
          <w:bCs/>
          <w:color w:val="000000"/>
          <w:sz w:val="28"/>
          <w:szCs w:val="28"/>
          <w:bdr w:val="none" w:sz="0" w:space="0" w:color="auto" w:frame="1"/>
        </w:rPr>
        <w:t>результатам лицензионного контроля</w:t>
      </w:r>
      <w:proofErr w:type="gramEnd"/>
    </w:p>
    <w:p w:rsidR="00FA6EA5" w:rsidRPr="006C23A1" w:rsidRDefault="00FA6EA5" w:rsidP="00FA6EA5">
      <w:pPr>
        <w:pStyle w:val="a7"/>
        <w:spacing w:before="0" w:beforeAutospacing="0" w:after="0" w:afterAutospacing="0" w:line="288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FA6EA5" w:rsidRPr="006C23A1" w:rsidRDefault="00FA6EA5" w:rsidP="00FA6EA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42A">
        <w:rPr>
          <w:rFonts w:ascii="Times New Roman" w:hAnsi="Times New Roman"/>
          <w:b/>
          <w:color w:val="000000"/>
          <w:sz w:val="28"/>
          <w:szCs w:val="28"/>
        </w:rPr>
        <w:t>не представлены</w:t>
      </w:r>
      <w:r w:rsidRPr="006C23A1">
        <w:rPr>
          <w:rFonts w:ascii="Times New Roman" w:hAnsi="Times New Roman"/>
          <w:color w:val="000000"/>
          <w:sz w:val="28"/>
          <w:szCs w:val="28"/>
        </w:rPr>
        <w:t xml:space="preserve"> документы, подтверждающие наличие на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занятий), необходимых для осуществления образовательной деятельности;</w:t>
      </w:r>
    </w:p>
    <w:p w:rsidR="00FA6EA5" w:rsidRPr="006C23A1" w:rsidRDefault="00FA6EA5" w:rsidP="00FA6EA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23A1">
        <w:rPr>
          <w:rFonts w:ascii="Times New Roman" w:hAnsi="Times New Roman"/>
          <w:color w:val="000000"/>
          <w:sz w:val="28"/>
          <w:szCs w:val="28"/>
        </w:rPr>
        <w:t xml:space="preserve">у организаций </w:t>
      </w:r>
      <w:r w:rsidRPr="009C3B8B">
        <w:rPr>
          <w:rFonts w:ascii="Times New Roman" w:hAnsi="Times New Roman"/>
          <w:color w:val="000000"/>
          <w:sz w:val="28"/>
          <w:szCs w:val="28"/>
          <w:u w:val="single"/>
        </w:rPr>
        <w:t>дополнительного образования</w:t>
      </w:r>
      <w:r w:rsidRPr="006C23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3B8B">
        <w:rPr>
          <w:rFonts w:ascii="Times New Roman" w:hAnsi="Times New Roman"/>
          <w:b/>
          <w:color w:val="000000"/>
          <w:sz w:val="28"/>
          <w:szCs w:val="28"/>
        </w:rPr>
        <w:t>отсутствуют</w:t>
      </w:r>
      <w:r w:rsidRPr="006C23A1">
        <w:rPr>
          <w:rFonts w:ascii="Times New Roman" w:hAnsi="Times New Roman"/>
          <w:color w:val="000000"/>
          <w:sz w:val="28"/>
          <w:szCs w:val="28"/>
        </w:rPr>
        <w:t xml:space="preserve"> документы, подтверждающие наличие на праве собственности или ином законном основании зданий, строений, сооружений, помещений и территорий, необходимых для осуществления образовательной деятельности </w:t>
      </w:r>
      <w:r w:rsidRPr="009C3B8B">
        <w:rPr>
          <w:rFonts w:ascii="Times New Roman" w:hAnsi="Times New Roman"/>
          <w:b/>
          <w:color w:val="000000"/>
          <w:sz w:val="28"/>
          <w:szCs w:val="28"/>
        </w:rPr>
        <w:t>по адресам ведения образовательной деятельности</w:t>
      </w:r>
      <w:r w:rsidRPr="006C23A1">
        <w:rPr>
          <w:rFonts w:ascii="Times New Roman" w:hAnsi="Times New Roman"/>
          <w:color w:val="000000"/>
          <w:sz w:val="28"/>
          <w:szCs w:val="28"/>
        </w:rPr>
        <w:t>, указанных в лицензии;</w:t>
      </w:r>
    </w:p>
    <w:p w:rsidR="00FA6EA5" w:rsidRPr="006C23A1" w:rsidRDefault="00FA6EA5" w:rsidP="00FA6EA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23A1">
        <w:rPr>
          <w:rFonts w:ascii="Times New Roman" w:hAnsi="Times New Roman"/>
          <w:color w:val="000000"/>
          <w:sz w:val="28"/>
          <w:szCs w:val="28"/>
        </w:rPr>
        <w:t xml:space="preserve">в лицензиях организаций, реализующих </w:t>
      </w:r>
      <w:r w:rsidRPr="009C3B8B">
        <w:rPr>
          <w:rFonts w:ascii="Times New Roman" w:hAnsi="Times New Roman"/>
          <w:color w:val="000000"/>
          <w:sz w:val="28"/>
          <w:szCs w:val="28"/>
          <w:u w:val="single"/>
        </w:rPr>
        <w:t xml:space="preserve">дополнительные </w:t>
      </w:r>
      <w:proofErr w:type="spellStart"/>
      <w:r w:rsidRPr="009C3B8B">
        <w:rPr>
          <w:rFonts w:ascii="Times New Roman" w:hAnsi="Times New Roman"/>
          <w:color w:val="000000"/>
          <w:sz w:val="28"/>
          <w:szCs w:val="28"/>
          <w:u w:val="single"/>
        </w:rPr>
        <w:t>общеразвивающие</w:t>
      </w:r>
      <w:proofErr w:type="spellEnd"/>
      <w:r w:rsidRPr="009C3B8B">
        <w:rPr>
          <w:rFonts w:ascii="Times New Roman" w:hAnsi="Times New Roman"/>
          <w:color w:val="000000"/>
          <w:sz w:val="28"/>
          <w:szCs w:val="28"/>
          <w:u w:val="single"/>
        </w:rPr>
        <w:t xml:space="preserve"> программы</w:t>
      </w:r>
      <w:r w:rsidRPr="006C23A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C3B8B">
        <w:rPr>
          <w:rFonts w:ascii="Times New Roman" w:hAnsi="Times New Roman"/>
          <w:b/>
          <w:color w:val="000000"/>
          <w:sz w:val="28"/>
          <w:szCs w:val="28"/>
        </w:rPr>
        <w:t>не указаны адреса мест осуществления образовательной деятельности</w:t>
      </w:r>
      <w:r w:rsidRPr="006C23A1">
        <w:rPr>
          <w:rFonts w:ascii="Times New Roman" w:hAnsi="Times New Roman"/>
          <w:color w:val="000000"/>
          <w:sz w:val="28"/>
          <w:szCs w:val="28"/>
        </w:rPr>
        <w:t>, осуществляемой на базе других образовательных организаций;</w:t>
      </w:r>
    </w:p>
    <w:p w:rsidR="00FA6EA5" w:rsidRPr="006C23A1" w:rsidRDefault="00FA6EA5" w:rsidP="00FA6EA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23A1">
        <w:rPr>
          <w:rFonts w:ascii="Times New Roman" w:hAnsi="Times New Roman"/>
          <w:color w:val="000000"/>
          <w:sz w:val="28"/>
          <w:szCs w:val="28"/>
        </w:rPr>
        <w:t xml:space="preserve">осуществляется образовательная деятельность по образовательным программам, по подвидам </w:t>
      </w:r>
      <w:r w:rsidRPr="009875FC">
        <w:rPr>
          <w:rFonts w:ascii="Times New Roman" w:hAnsi="Times New Roman"/>
          <w:color w:val="000000"/>
          <w:sz w:val="28"/>
          <w:szCs w:val="28"/>
          <w:u w:val="single"/>
        </w:rPr>
        <w:t>дополнительного</w:t>
      </w:r>
      <w:r w:rsidRPr="006C23A1">
        <w:rPr>
          <w:rFonts w:ascii="Times New Roman" w:hAnsi="Times New Roman"/>
          <w:color w:val="000000"/>
          <w:sz w:val="28"/>
          <w:szCs w:val="28"/>
        </w:rPr>
        <w:t xml:space="preserve"> образования, </w:t>
      </w:r>
      <w:r w:rsidRPr="009875FC">
        <w:rPr>
          <w:rFonts w:ascii="Times New Roman" w:hAnsi="Times New Roman"/>
          <w:b/>
          <w:color w:val="000000"/>
          <w:sz w:val="28"/>
          <w:szCs w:val="28"/>
        </w:rPr>
        <w:t xml:space="preserve">не указанным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Pr="009875FC">
        <w:rPr>
          <w:rFonts w:ascii="Times New Roman" w:hAnsi="Times New Roman"/>
          <w:b/>
          <w:color w:val="000000"/>
          <w:sz w:val="28"/>
          <w:szCs w:val="28"/>
        </w:rPr>
        <w:t>в приложении к лицензии</w:t>
      </w:r>
      <w:r w:rsidRPr="006C23A1">
        <w:rPr>
          <w:rFonts w:ascii="Times New Roman" w:hAnsi="Times New Roman"/>
          <w:color w:val="000000"/>
          <w:sz w:val="28"/>
          <w:szCs w:val="28"/>
        </w:rPr>
        <w:t xml:space="preserve"> на осуществление образовательной деятельности;</w:t>
      </w:r>
    </w:p>
    <w:p w:rsidR="00FA6EA5" w:rsidRPr="006C23A1" w:rsidRDefault="00FA6EA5" w:rsidP="00FA6EA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23A1">
        <w:rPr>
          <w:rFonts w:ascii="Times New Roman" w:hAnsi="Times New Roman"/>
          <w:sz w:val="28"/>
          <w:szCs w:val="28"/>
        </w:rPr>
        <w:t xml:space="preserve"> </w:t>
      </w:r>
      <w:r w:rsidRPr="006C23A1">
        <w:rPr>
          <w:rFonts w:ascii="Times New Roman" w:hAnsi="Times New Roman"/>
          <w:color w:val="000000"/>
          <w:sz w:val="28"/>
          <w:szCs w:val="28"/>
        </w:rPr>
        <w:t xml:space="preserve">к образовательной деятельности привлекаются педагогические работники, у которых </w:t>
      </w:r>
      <w:r w:rsidRPr="000E043E">
        <w:rPr>
          <w:rFonts w:ascii="Times New Roman" w:hAnsi="Times New Roman"/>
          <w:b/>
          <w:color w:val="000000"/>
          <w:sz w:val="28"/>
          <w:szCs w:val="28"/>
        </w:rPr>
        <w:t>отсутствует</w:t>
      </w:r>
      <w:r w:rsidRPr="006C23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043E">
        <w:rPr>
          <w:rFonts w:ascii="Times New Roman" w:hAnsi="Times New Roman"/>
          <w:color w:val="000000"/>
          <w:sz w:val="28"/>
          <w:szCs w:val="28"/>
          <w:u w:val="single"/>
        </w:rPr>
        <w:t>свидетельство о признании иностранного образования и (или) иностранной квалификации на территории Российской Федерации</w:t>
      </w:r>
      <w:r w:rsidRPr="006C23A1">
        <w:rPr>
          <w:rFonts w:ascii="Times New Roman" w:hAnsi="Times New Roman"/>
          <w:color w:val="000000"/>
          <w:sz w:val="28"/>
          <w:szCs w:val="28"/>
        </w:rPr>
        <w:t xml:space="preserve">, которое подтверждает получение ими среднего профессионального образования или высшего профессионального образования и даёт право осуществления профессиональной деятельности в соответствии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6C23A1">
        <w:rPr>
          <w:rFonts w:ascii="Times New Roman" w:hAnsi="Times New Roman"/>
          <w:color w:val="000000"/>
          <w:sz w:val="28"/>
          <w:szCs w:val="28"/>
        </w:rPr>
        <w:t>с требованиями, установленными законодательством Российской Федерации;</w:t>
      </w:r>
    </w:p>
    <w:p w:rsidR="00FA6EA5" w:rsidRPr="006C23A1" w:rsidRDefault="00FA6EA5" w:rsidP="00FA6EA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23A1">
        <w:rPr>
          <w:rFonts w:ascii="Times New Roman" w:hAnsi="Times New Roman"/>
          <w:color w:val="000000"/>
          <w:sz w:val="28"/>
          <w:szCs w:val="28"/>
        </w:rPr>
        <w:t xml:space="preserve">организациями </w:t>
      </w:r>
      <w:r w:rsidRPr="00520C34">
        <w:rPr>
          <w:rFonts w:ascii="Times New Roman" w:hAnsi="Times New Roman"/>
          <w:color w:val="000000"/>
          <w:sz w:val="28"/>
          <w:szCs w:val="28"/>
          <w:u w:val="single"/>
        </w:rPr>
        <w:t>дополнительного</w:t>
      </w:r>
      <w:r w:rsidRPr="006C23A1">
        <w:rPr>
          <w:rFonts w:ascii="Times New Roman" w:hAnsi="Times New Roman"/>
          <w:color w:val="000000"/>
          <w:sz w:val="28"/>
          <w:szCs w:val="28"/>
        </w:rPr>
        <w:t xml:space="preserve"> образования</w:t>
      </w:r>
      <w:r w:rsidRPr="006C23A1">
        <w:rPr>
          <w:rFonts w:ascii="Times New Roman" w:hAnsi="Times New Roman"/>
          <w:sz w:val="28"/>
          <w:szCs w:val="28"/>
        </w:rPr>
        <w:t xml:space="preserve"> </w:t>
      </w:r>
      <w:r w:rsidRPr="00520C34">
        <w:rPr>
          <w:rFonts w:ascii="Times New Roman" w:hAnsi="Times New Roman"/>
          <w:b/>
          <w:color w:val="000000"/>
          <w:sz w:val="28"/>
          <w:szCs w:val="28"/>
        </w:rPr>
        <w:t>не созданы условия</w:t>
      </w:r>
      <w:r w:rsidRPr="006C23A1">
        <w:rPr>
          <w:rFonts w:ascii="Times New Roman" w:hAnsi="Times New Roman"/>
          <w:color w:val="000000"/>
          <w:sz w:val="28"/>
          <w:szCs w:val="28"/>
        </w:rPr>
        <w:t xml:space="preserve"> для реализации </w:t>
      </w:r>
      <w:proofErr w:type="spellStart"/>
      <w:r w:rsidRPr="00115CB3">
        <w:rPr>
          <w:rFonts w:ascii="Times New Roman" w:hAnsi="Times New Roman"/>
          <w:color w:val="000000"/>
          <w:sz w:val="28"/>
          <w:szCs w:val="28"/>
          <w:u w:val="single"/>
        </w:rPr>
        <w:t>предпрофессиональных</w:t>
      </w:r>
      <w:proofErr w:type="spellEnd"/>
      <w:r w:rsidRPr="00520C3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C23A1">
        <w:rPr>
          <w:rFonts w:ascii="Times New Roman" w:hAnsi="Times New Roman"/>
          <w:color w:val="000000"/>
          <w:sz w:val="28"/>
          <w:szCs w:val="28"/>
        </w:rPr>
        <w:t>программ;</w:t>
      </w:r>
    </w:p>
    <w:p w:rsidR="00FA6EA5" w:rsidRPr="00115CB3" w:rsidRDefault="00FA6EA5" w:rsidP="00FA6EA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15CB3">
        <w:rPr>
          <w:rFonts w:ascii="Times New Roman" w:hAnsi="Times New Roman"/>
          <w:b/>
          <w:color w:val="000000"/>
          <w:sz w:val="28"/>
          <w:szCs w:val="28"/>
        </w:rPr>
        <w:t>отсутствуют</w:t>
      </w:r>
      <w:r w:rsidRPr="006C23A1">
        <w:rPr>
          <w:rFonts w:ascii="Times New Roman" w:hAnsi="Times New Roman"/>
          <w:color w:val="000000"/>
          <w:sz w:val="28"/>
          <w:szCs w:val="28"/>
        </w:rPr>
        <w:t xml:space="preserve"> разработанные и утверждённые образовательные </w:t>
      </w:r>
      <w:r w:rsidRPr="00115CB3">
        <w:rPr>
          <w:rFonts w:ascii="Times New Roman" w:hAnsi="Times New Roman"/>
          <w:color w:val="000000"/>
          <w:sz w:val="28"/>
          <w:szCs w:val="28"/>
          <w:u w:val="single"/>
        </w:rPr>
        <w:t>программы;</w:t>
      </w:r>
    </w:p>
    <w:p w:rsidR="00FA6EA5" w:rsidRPr="006C23A1" w:rsidRDefault="00FA6EA5" w:rsidP="00FA6EA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062F">
        <w:rPr>
          <w:rFonts w:ascii="Times New Roman" w:hAnsi="Times New Roman"/>
          <w:b/>
          <w:color w:val="000000"/>
          <w:sz w:val="28"/>
          <w:szCs w:val="28"/>
        </w:rPr>
        <w:t>отсутствует санитарно-эпидемиологическое заключение</w:t>
      </w:r>
      <w:r w:rsidRPr="006C23A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6C23A1">
        <w:rPr>
          <w:rFonts w:ascii="Times New Roman" w:hAnsi="Times New Roman"/>
          <w:color w:val="000000"/>
          <w:sz w:val="28"/>
          <w:szCs w:val="28"/>
        </w:rPr>
        <w:t xml:space="preserve">о соответствии санитарным правилам зданий, строений, сооружений, помещений, оборудования и иного имущества, которые используются для осуществления образовательной деятельности </w:t>
      </w:r>
      <w:r w:rsidRPr="0058062F">
        <w:rPr>
          <w:rFonts w:ascii="Times New Roman" w:hAnsi="Times New Roman"/>
          <w:i/>
          <w:color w:val="000000"/>
          <w:sz w:val="28"/>
          <w:szCs w:val="28"/>
          <w:u w:val="single"/>
        </w:rPr>
        <w:t>(по уровням образования);</w:t>
      </w:r>
    </w:p>
    <w:p w:rsidR="00FA6EA5" w:rsidRPr="00B2642A" w:rsidRDefault="00FA6EA5" w:rsidP="00FA6EA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2642A">
        <w:rPr>
          <w:rFonts w:ascii="Times New Roman" w:hAnsi="Times New Roman"/>
          <w:sz w:val="28"/>
          <w:szCs w:val="28"/>
          <w:u w:val="single"/>
        </w:rPr>
        <w:t>педагогические работники</w:t>
      </w:r>
      <w:r w:rsidRPr="006C23A1">
        <w:rPr>
          <w:rFonts w:ascii="Times New Roman" w:hAnsi="Times New Roman"/>
          <w:sz w:val="28"/>
          <w:szCs w:val="28"/>
        </w:rPr>
        <w:t xml:space="preserve"> </w:t>
      </w:r>
      <w:r w:rsidRPr="00B2642A">
        <w:rPr>
          <w:rFonts w:ascii="Times New Roman" w:hAnsi="Times New Roman"/>
          <w:b/>
          <w:sz w:val="28"/>
          <w:szCs w:val="28"/>
        </w:rPr>
        <w:t xml:space="preserve">не </w:t>
      </w:r>
      <w:r w:rsidRPr="00B2642A">
        <w:rPr>
          <w:rFonts w:ascii="Times New Roman" w:hAnsi="Times New Roman"/>
          <w:b/>
          <w:sz w:val="28"/>
          <w:szCs w:val="28"/>
          <w:shd w:val="clear" w:color="auto" w:fill="FFFFFF"/>
        </w:rPr>
        <w:t>проходят</w:t>
      </w:r>
      <w:r w:rsidRPr="006C23A1">
        <w:rPr>
          <w:rFonts w:ascii="Times New Roman" w:hAnsi="Times New Roman"/>
          <w:sz w:val="28"/>
          <w:szCs w:val="28"/>
          <w:shd w:val="clear" w:color="auto" w:fill="FFFFFF"/>
        </w:rPr>
        <w:t xml:space="preserve"> периодические </w:t>
      </w:r>
      <w:r w:rsidRPr="00B2642A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медицинские осмотры;</w:t>
      </w:r>
    </w:p>
    <w:p w:rsidR="00FA6EA5" w:rsidRPr="006C23A1" w:rsidRDefault="00FA6EA5" w:rsidP="00FA6EA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42A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педагогические работники</w:t>
      </w:r>
      <w:r w:rsidRPr="006C23A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2642A">
        <w:rPr>
          <w:rFonts w:ascii="Times New Roman" w:hAnsi="Times New Roman"/>
          <w:b/>
          <w:sz w:val="28"/>
          <w:szCs w:val="28"/>
          <w:shd w:val="clear" w:color="auto" w:fill="FFFFFF"/>
        </w:rPr>
        <w:t>не проходят</w:t>
      </w:r>
      <w:r w:rsidRPr="006C23A1">
        <w:rPr>
          <w:rFonts w:ascii="Times New Roman" w:hAnsi="Times New Roman"/>
          <w:sz w:val="28"/>
          <w:szCs w:val="28"/>
          <w:shd w:val="clear" w:color="auto" w:fill="FFFFFF"/>
        </w:rPr>
        <w:t xml:space="preserve"> обучение и проверку знаний и навыков </w:t>
      </w:r>
      <w:r w:rsidRPr="00B2642A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в области охраны труда</w:t>
      </w:r>
      <w:r w:rsidRPr="006C23A1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A6EA5" w:rsidRPr="006C23A1" w:rsidRDefault="00FA6EA5" w:rsidP="00FA6EA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2642A">
        <w:rPr>
          <w:rFonts w:ascii="Times New Roman" w:hAnsi="Times New Roman"/>
          <w:b/>
          <w:sz w:val="28"/>
          <w:szCs w:val="28"/>
          <w:shd w:val="clear" w:color="auto" w:fill="FFFFFF"/>
        </w:rPr>
        <w:t>не созданы условия</w:t>
      </w:r>
      <w:r w:rsidRPr="006C23A1">
        <w:rPr>
          <w:rFonts w:ascii="Times New Roman" w:hAnsi="Times New Roman"/>
          <w:sz w:val="28"/>
          <w:szCs w:val="28"/>
          <w:shd w:val="clear" w:color="auto" w:fill="FFFFFF"/>
        </w:rPr>
        <w:t xml:space="preserve"> по обеспечению </w:t>
      </w:r>
      <w:r w:rsidRPr="00A133F4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расследования и учёта несчастных случаев</w:t>
      </w:r>
      <w:r w:rsidRPr="006C23A1">
        <w:rPr>
          <w:rFonts w:ascii="Times New Roman" w:hAnsi="Times New Roman"/>
          <w:sz w:val="28"/>
          <w:szCs w:val="28"/>
          <w:shd w:val="clear" w:color="auto" w:fill="FFFFFF"/>
        </w:rPr>
        <w:t xml:space="preserve"> с обучающимися во время пребывания в организации, осуществляющей образовательную деятельность;</w:t>
      </w:r>
      <w:proofErr w:type="gramEnd"/>
    </w:p>
    <w:p w:rsidR="00FA6EA5" w:rsidRPr="00B2642A" w:rsidRDefault="00FA6EA5" w:rsidP="00FA6EA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42A">
        <w:rPr>
          <w:rFonts w:ascii="Times New Roman" w:hAnsi="Times New Roman"/>
          <w:b/>
          <w:sz w:val="28"/>
          <w:szCs w:val="28"/>
        </w:rPr>
        <w:lastRenderedPageBreak/>
        <w:t>не осуществляется</w:t>
      </w:r>
      <w:r w:rsidRPr="006C23A1">
        <w:rPr>
          <w:rFonts w:ascii="Times New Roman" w:hAnsi="Times New Roman"/>
          <w:sz w:val="28"/>
          <w:szCs w:val="28"/>
        </w:rPr>
        <w:t xml:space="preserve"> </w:t>
      </w:r>
      <w:r w:rsidRPr="006C23A1">
        <w:rPr>
          <w:rFonts w:ascii="Times New Roman" w:hAnsi="Times New Roman"/>
          <w:sz w:val="28"/>
          <w:szCs w:val="28"/>
          <w:shd w:val="clear" w:color="auto" w:fill="FFFFFF"/>
        </w:rPr>
        <w:t xml:space="preserve">обучение </w:t>
      </w:r>
      <w:r w:rsidRPr="00B2642A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педагогических работников </w:t>
      </w:r>
      <w:r w:rsidRPr="00B2642A">
        <w:rPr>
          <w:rFonts w:ascii="Times New Roman" w:hAnsi="Times New Roman"/>
          <w:sz w:val="28"/>
          <w:szCs w:val="28"/>
          <w:shd w:val="clear" w:color="auto" w:fill="FFFFFF"/>
        </w:rPr>
        <w:t xml:space="preserve">навыкам оказания </w:t>
      </w:r>
      <w:r w:rsidRPr="00B2642A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первой помощи</w:t>
      </w:r>
      <w:r w:rsidRPr="00B2642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7003C" w:rsidRDefault="00B7003C" w:rsidP="00B7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3763" w:rsidRDefault="00A926C0" w:rsidP="00B7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965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2D196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1965">
        <w:rPr>
          <w:rFonts w:ascii="Times New Roman" w:hAnsi="Times New Roman" w:cs="Times New Roman"/>
          <w:sz w:val="28"/>
          <w:szCs w:val="28"/>
        </w:rPr>
        <w:t xml:space="preserve"> исполнением предписаний в 2017 году было проведено 64 внеплановых документарных проверки, по итогам которых выявлено 34 случая неисполнения ранее выданных предписаний (50%). По фактам неисполнения предписаний составлено 34 протокола об административном правонарушении, предусмотренном (ч.1.ст.19.5 КоАП РФ) на 27 должностных и 7 юридических лиц, в том числе 2 органа местного самоуправления. В 2018 году за неисполнение в установленный срок предписаний привлечено к административной ответственности 3 должностных лица.</w:t>
      </w:r>
      <w:r w:rsidR="00463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83E" w:rsidRPr="003C13B6" w:rsidRDefault="00CC483E" w:rsidP="000B0C69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3B6">
        <w:rPr>
          <w:rFonts w:ascii="Times New Roman" w:hAnsi="Times New Roman" w:cs="Times New Roman"/>
          <w:sz w:val="28"/>
          <w:szCs w:val="28"/>
        </w:rPr>
        <w:t>По ито</w:t>
      </w:r>
      <w:r w:rsidR="00FA6EA5">
        <w:rPr>
          <w:rFonts w:ascii="Times New Roman" w:hAnsi="Times New Roman" w:cs="Times New Roman"/>
          <w:sz w:val="28"/>
          <w:szCs w:val="28"/>
        </w:rPr>
        <w:t>гам проведенных проверок в отношении</w:t>
      </w:r>
      <w:r w:rsidRPr="003C13B6">
        <w:rPr>
          <w:rFonts w:ascii="Times New Roman" w:hAnsi="Times New Roman" w:cs="Times New Roman"/>
          <w:sz w:val="28"/>
          <w:szCs w:val="28"/>
        </w:rPr>
        <w:t xml:space="preserve"> 7 </w:t>
      </w:r>
      <w:r w:rsidRPr="003C13B6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3C13B6">
        <w:rPr>
          <w:rFonts w:ascii="Times New Roman" w:hAnsi="Times New Roman" w:cs="Times New Roman"/>
          <w:sz w:val="28"/>
          <w:szCs w:val="28"/>
        </w:rPr>
        <w:t xml:space="preserve">, осуществляющих управление в сфере образования, направлены 7 предписаний об устранении нарушений требований законодательства об образовании </w:t>
      </w:r>
      <w:r w:rsidRPr="00FA6EA5">
        <w:rPr>
          <w:rFonts w:ascii="Times New Roman" w:hAnsi="Times New Roman" w:cs="Times New Roman"/>
          <w:i/>
          <w:sz w:val="28"/>
          <w:szCs w:val="28"/>
        </w:rPr>
        <w:t>(Администрации МО «</w:t>
      </w:r>
      <w:proofErr w:type="spellStart"/>
      <w:r w:rsidRPr="00FA6EA5">
        <w:rPr>
          <w:rFonts w:ascii="Times New Roman" w:hAnsi="Times New Roman" w:cs="Times New Roman"/>
          <w:i/>
          <w:sz w:val="28"/>
          <w:szCs w:val="28"/>
        </w:rPr>
        <w:t>Старомайнский</w:t>
      </w:r>
      <w:proofErr w:type="spellEnd"/>
      <w:r w:rsidRPr="00FA6EA5">
        <w:rPr>
          <w:rFonts w:ascii="Times New Roman" w:hAnsi="Times New Roman" w:cs="Times New Roman"/>
          <w:i/>
          <w:sz w:val="28"/>
          <w:szCs w:val="28"/>
        </w:rPr>
        <w:t xml:space="preserve"> район», «</w:t>
      </w:r>
      <w:proofErr w:type="spellStart"/>
      <w:r w:rsidRPr="00FA6EA5">
        <w:rPr>
          <w:rFonts w:ascii="Times New Roman" w:hAnsi="Times New Roman" w:cs="Times New Roman"/>
          <w:i/>
          <w:sz w:val="28"/>
          <w:szCs w:val="28"/>
        </w:rPr>
        <w:t>Старокулаткинский</w:t>
      </w:r>
      <w:proofErr w:type="spellEnd"/>
      <w:r w:rsidRPr="00FA6EA5">
        <w:rPr>
          <w:rFonts w:ascii="Times New Roman" w:hAnsi="Times New Roman" w:cs="Times New Roman"/>
          <w:i/>
          <w:sz w:val="28"/>
          <w:szCs w:val="28"/>
        </w:rPr>
        <w:t xml:space="preserve"> район», город Димитровград, «Радищевский район», «</w:t>
      </w:r>
      <w:proofErr w:type="spellStart"/>
      <w:r w:rsidRPr="00FA6EA5">
        <w:rPr>
          <w:rFonts w:ascii="Times New Roman" w:hAnsi="Times New Roman" w:cs="Times New Roman"/>
          <w:i/>
          <w:sz w:val="28"/>
          <w:szCs w:val="28"/>
        </w:rPr>
        <w:t>Карснуский</w:t>
      </w:r>
      <w:proofErr w:type="spellEnd"/>
      <w:r w:rsidRPr="00FA6EA5">
        <w:rPr>
          <w:rFonts w:ascii="Times New Roman" w:hAnsi="Times New Roman" w:cs="Times New Roman"/>
          <w:i/>
          <w:sz w:val="28"/>
          <w:szCs w:val="28"/>
        </w:rPr>
        <w:t xml:space="preserve"> район», «</w:t>
      </w:r>
      <w:proofErr w:type="spellStart"/>
      <w:r w:rsidRPr="00FA6EA5">
        <w:rPr>
          <w:rFonts w:ascii="Times New Roman" w:hAnsi="Times New Roman" w:cs="Times New Roman"/>
          <w:i/>
          <w:sz w:val="28"/>
          <w:szCs w:val="28"/>
        </w:rPr>
        <w:t>Кузоватовский</w:t>
      </w:r>
      <w:proofErr w:type="spellEnd"/>
      <w:r w:rsidRPr="00FA6EA5">
        <w:rPr>
          <w:rFonts w:ascii="Times New Roman" w:hAnsi="Times New Roman" w:cs="Times New Roman"/>
          <w:i/>
          <w:sz w:val="28"/>
          <w:szCs w:val="28"/>
        </w:rPr>
        <w:t xml:space="preserve"> район», «Новомалыклинский район»)</w:t>
      </w:r>
      <w:r w:rsidRPr="00FA6EA5">
        <w:rPr>
          <w:rFonts w:ascii="Times New Roman" w:hAnsi="Times New Roman" w:cs="Times New Roman"/>
          <w:sz w:val="28"/>
          <w:szCs w:val="28"/>
        </w:rPr>
        <w:t xml:space="preserve">, а также 2 предписания выданы повторно в связи с неисполнением в установленный срок предписания </w:t>
      </w:r>
      <w:r w:rsidRPr="00FA6EA5">
        <w:rPr>
          <w:rFonts w:ascii="Times New Roman" w:hAnsi="Times New Roman" w:cs="Times New Roman"/>
          <w:i/>
          <w:sz w:val="28"/>
          <w:szCs w:val="28"/>
        </w:rPr>
        <w:t>(Администрации МО «</w:t>
      </w:r>
      <w:proofErr w:type="spellStart"/>
      <w:r w:rsidRPr="00FA6EA5">
        <w:rPr>
          <w:rFonts w:ascii="Times New Roman" w:hAnsi="Times New Roman" w:cs="Times New Roman"/>
          <w:i/>
          <w:sz w:val="28"/>
          <w:szCs w:val="28"/>
        </w:rPr>
        <w:t>Старокулаткинский</w:t>
      </w:r>
      <w:proofErr w:type="spellEnd"/>
      <w:r w:rsidRPr="00FA6EA5">
        <w:rPr>
          <w:rFonts w:ascii="Times New Roman" w:hAnsi="Times New Roman" w:cs="Times New Roman"/>
          <w:i/>
          <w:sz w:val="28"/>
          <w:szCs w:val="28"/>
        </w:rPr>
        <w:t xml:space="preserve"> район», город</w:t>
      </w:r>
      <w:proofErr w:type="gramEnd"/>
      <w:r w:rsidRPr="00FA6E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6EA5">
        <w:rPr>
          <w:rFonts w:ascii="Times New Roman" w:hAnsi="Times New Roman" w:cs="Times New Roman"/>
          <w:i/>
          <w:sz w:val="28"/>
          <w:szCs w:val="28"/>
        </w:rPr>
        <w:t>Димитровград),</w:t>
      </w:r>
      <w:r w:rsidRPr="00FA6EA5">
        <w:rPr>
          <w:rFonts w:ascii="Times New Roman" w:hAnsi="Times New Roman" w:cs="Times New Roman"/>
          <w:sz w:val="28"/>
          <w:szCs w:val="28"/>
        </w:rPr>
        <w:t xml:space="preserve"> а также возбуждены 5 дел об административных правонарушениях (3 - в отношении </w:t>
      </w:r>
      <w:r w:rsidRPr="00FA6EA5">
        <w:rPr>
          <w:rFonts w:ascii="Times New Roman" w:hAnsi="Times New Roman" w:cs="Times New Roman"/>
          <w:b/>
          <w:sz w:val="28"/>
          <w:szCs w:val="28"/>
        </w:rPr>
        <w:t>ОМСУ (</w:t>
      </w:r>
      <w:r w:rsidRPr="00FA6EA5">
        <w:rPr>
          <w:rFonts w:ascii="Times New Roman" w:hAnsi="Times New Roman" w:cs="Times New Roman"/>
          <w:i/>
          <w:sz w:val="28"/>
          <w:szCs w:val="28"/>
        </w:rPr>
        <w:t>Администрации МО «</w:t>
      </w:r>
      <w:proofErr w:type="spellStart"/>
      <w:r w:rsidRPr="00FA6EA5">
        <w:rPr>
          <w:rFonts w:ascii="Times New Roman" w:hAnsi="Times New Roman" w:cs="Times New Roman"/>
          <w:i/>
          <w:sz w:val="28"/>
          <w:szCs w:val="28"/>
        </w:rPr>
        <w:t>Старокулаткинский</w:t>
      </w:r>
      <w:proofErr w:type="spellEnd"/>
      <w:r w:rsidRPr="00FA6EA5">
        <w:rPr>
          <w:rFonts w:ascii="Times New Roman" w:hAnsi="Times New Roman" w:cs="Times New Roman"/>
          <w:i/>
          <w:sz w:val="28"/>
          <w:szCs w:val="28"/>
        </w:rPr>
        <w:t xml:space="preserve"> район» - 1 протокол по ч. 1.</w:t>
      </w:r>
      <w:proofErr w:type="gramEnd"/>
      <w:r w:rsidRPr="00FA6E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6EA5">
        <w:rPr>
          <w:rFonts w:ascii="Times New Roman" w:hAnsi="Times New Roman" w:cs="Times New Roman"/>
          <w:i/>
          <w:sz w:val="28"/>
          <w:szCs w:val="28"/>
        </w:rPr>
        <w:t>Ст. 19.5, город Димитровград – 2 протокола по ст. 19.7 и ч.1 ст. 19.5</w:t>
      </w:r>
      <w:r w:rsidRPr="00FA6EA5">
        <w:rPr>
          <w:rFonts w:ascii="Times New Roman" w:hAnsi="Times New Roman" w:cs="Times New Roman"/>
          <w:b/>
          <w:sz w:val="28"/>
          <w:szCs w:val="28"/>
        </w:rPr>
        <w:t>)</w:t>
      </w:r>
      <w:r w:rsidRPr="00FA6EA5">
        <w:rPr>
          <w:rFonts w:ascii="Times New Roman" w:hAnsi="Times New Roman" w:cs="Times New Roman"/>
          <w:sz w:val="28"/>
          <w:szCs w:val="28"/>
        </w:rPr>
        <w:t xml:space="preserve">, 2 – в отношении подведомственных организаций в связи с  осуществлением деятельности без лицензии </w:t>
      </w:r>
      <w:r w:rsidRPr="00FA6EA5">
        <w:rPr>
          <w:rFonts w:ascii="Times New Roman" w:hAnsi="Times New Roman" w:cs="Times New Roman"/>
          <w:i/>
          <w:sz w:val="28"/>
          <w:szCs w:val="28"/>
        </w:rPr>
        <w:t xml:space="preserve">(МОУ </w:t>
      </w:r>
      <w:proofErr w:type="spellStart"/>
      <w:r w:rsidRPr="00FA6EA5">
        <w:rPr>
          <w:rFonts w:ascii="Times New Roman" w:hAnsi="Times New Roman" w:cs="Times New Roman"/>
          <w:i/>
          <w:sz w:val="28"/>
          <w:szCs w:val="28"/>
        </w:rPr>
        <w:t>Абдреевская</w:t>
      </w:r>
      <w:proofErr w:type="spellEnd"/>
      <w:r w:rsidRPr="00FA6EA5">
        <w:rPr>
          <w:rFonts w:ascii="Times New Roman" w:hAnsi="Times New Roman" w:cs="Times New Roman"/>
          <w:i/>
          <w:sz w:val="28"/>
          <w:szCs w:val="28"/>
        </w:rPr>
        <w:t xml:space="preserve"> НШ и МАУДО </w:t>
      </w:r>
      <w:proofErr w:type="spellStart"/>
      <w:r w:rsidRPr="00FA6EA5">
        <w:rPr>
          <w:rFonts w:ascii="Times New Roman" w:hAnsi="Times New Roman" w:cs="Times New Roman"/>
          <w:i/>
          <w:sz w:val="28"/>
          <w:szCs w:val="28"/>
        </w:rPr>
        <w:t>Новомалыклинская</w:t>
      </w:r>
      <w:proofErr w:type="spellEnd"/>
      <w:r w:rsidRPr="00FA6EA5">
        <w:rPr>
          <w:rFonts w:ascii="Times New Roman" w:hAnsi="Times New Roman" w:cs="Times New Roman"/>
          <w:i/>
          <w:sz w:val="28"/>
          <w:szCs w:val="28"/>
        </w:rPr>
        <w:t xml:space="preserve"> ДЮСШ </w:t>
      </w:r>
      <w:proofErr w:type="spellStart"/>
      <w:r w:rsidRPr="00FA6EA5">
        <w:rPr>
          <w:rFonts w:ascii="Times New Roman" w:hAnsi="Times New Roman" w:cs="Times New Roman"/>
          <w:i/>
          <w:sz w:val="28"/>
          <w:szCs w:val="28"/>
        </w:rPr>
        <w:t>Новомалыклинского</w:t>
      </w:r>
      <w:proofErr w:type="spellEnd"/>
      <w:r w:rsidRPr="00FA6EA5">
        <w:rPr>
          <w:rFonts w:ascii="Times New Roman" w:hAnsi="Times New Roman" w:cs="Times New Roman"/>
          <w:i/>
          <w:sz w:val="28"/>
          <w:szCs w:val="28"/>
        </w:rPr>
        <w:t xml:space="preserve"> района – по ч. 1 ст. 19.20).</w:t>
      </w:r>
      <w:r w:rsidRPr="003C1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926C0" w:rsidRPr="002D1965" w:rsidRDefault="00A926C0" w:rsidP="00FA6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965">
        <w:rPr>
          <w:rFonts w:ascii="Times New Roman" w:hAnsi="Times New Roman" w:cs="Times New Roman"/>
          <w:sz w:val="28"/>
          <w:szCs w:val="28"/>
        </w:rPr>
        <w:t xml:space="preserve">Типичными нарушениями требований законодательства об образовании в 2017 году в деятельности МОУО являлось ненадлежащее исполнение полномочий при решении вопросов местного значения в сфере образовании: </w:t>
      </w:r>
    </w:p>
    <w:p w:rsidR="00A926C0" w:rsidRPr="002D1965" w:rsidRDefault="00A926C0" w:rsidP="00FA6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965">
        <w:rPr>
          <w:rFonts w:ascii="Times New Roman" w:hAnsi="Times New Roman" w:cs="Times New Roman"/>
          <w:sz w:val="28"/>
          <w:szCs w:val="28"/>
        </w:rPr>
        <w:t>1. по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(отсутствуют административные регламенты по предоставлению соответствующих муниципальных услуг, содержание МПА не соответствует законодательству в сфере образования, нарушения сроков и процедуры предоставления соответствующей муниципальной услуги);</w:t>
      </w:r>
    </w:p>
    <w:p w:rsidR="00A926C0" w:rsidRPr="002D1965" w:rsidRDefault="00A926C0" w:rsidP="00FA6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965">
        <w:rPr>
          <w:rFonts w:ascii="Times New Roman" w:hAnsi="Times New Roman" w:cs="Times New Roman"/>
          <w:sz w:val="28"/>
          <w:szCs w:val="28"/>
        </w:rPr>
        <w:t xml:space="preserve">2. по организации предоставления дополнительного образования детей в муниципальных образовательных организациях, в том числе в части предоставления дополнительного образования в детских школах искусств (не утверждены тарифы на оказание платных образовательных услуг, </w:t>
      </w:r>
      <w:proofErr w:type="gramStart"/>
      <w:r w:rsidRPr="002D1965">
        <w:rPr>
          <w:rFonts w:ascii="Times New Roman" w:hAnsi="Times New Roman" w:cs="Times New Roman"/>
          <w:sz w:val="28"/>
          <w:szCs w:val="28"/>
        </w:rPr>
        <w:t>подведомственными</w:t>
      </w:r>
      <w:proofErr w:type="gramEnd"/>
      <w:r w:rsidRPr="002D1965">
        <w:rPr>
          <w:rFonts w:ascii="Times New Roman" w:hAnsi="Times New Roman" w:cs="Times New Roman"/>
          <w:sz w:val="28"/>
          <w:szCs w:val="28"/>
        </w:rPr>
        <w:t xml:space="preserve"> ОУ осуществляется деятельность без лицензии);</w:t>
      </w:r>
    </w:p>
    <w:p w:rsidR="00A926C0" w:rsidRPr="002D1965" w:rsidRDefault="00A926C0" w:rsidP="00FA6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965">
        <w:rPr>
          <w:rFonts w:ascii="Times New Roman" w:hAnsi="Times New Roman" w:cs="Times New Roman"/>
          <w:sz w:val="28"/>
          <w:szCs w:val="28"/>
        </w:rPr>
        <w:t xml:space="preserve">3. по созданию, реорганизации, ликвидации муниципальных образовательных организаций (состав экспертной комиссии по реорганизации </w:t>
      </w:r>
      <w:r w:rsidRPr="002D1965">
        <w:rPr>
          <w:rFonts w:ascii="Times New Roman" w:hAnsi="Times New Roman" w:cs="Times New Roman"/>
          <w:sz w:val="28"/>
          <w:szCs w:val="28"/>
        </w:rPr>
        <w:lastRenderedPageBreak/>
        <w:t>или ликвидации муниципальных образовательных организаций, принятие решений данной комиссией определены без учета требований законодательства Российской Федерации и Ульяновской области в сфере образования);</w:t>
      </w:r>
    </w:p>
    <w:p w:rsidR="00A926C0" w:rsidRPr="002D1965" w:rsidRDefault="00A926C0" w:rsidP="00FA6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965">
        <w:rPr>
          <w:rFonts w:ascii="Times New Roman" w:hAnsi="Times New Roman" w:cs="Times New Roman"/>
          <w:sz w:val="28"/>
          <w:szCs w:val="28"/>
        </w:rPr>
        <w:t>4. по осуществлению полномочия учредителя (отраслевые (функциональные органы) администрации муниципального образования полномочиями по решению вопросов местного значения в сфере образования не наделены, уставы подведомственных ОУ утверждаются с нарушениями законодательства в сфере образования, территории за ОУ не закрепляются, организация бесплатной перевозки осуществляется с нарушениями, аттестация кандидатов на должность руководителя ОУ не проводится либо проводится с нарушением требований, на должность руководителей ОУ</w:t>
      </w:r>
      <w:proofErr w:type="gramEnd"/>
      <w:r w:rsidRPr="002D1965">
        <w:rPr>
          <w:rFonts w:ascii="Times New Roman" w:hAnsi="Times New Roman" w:cs="Times New Roman"/>
          <w:sz w:val="28"/>
          <w:szCs w:val="28"/>
        </w:rPr>
        <w:t xml:space="preserve"> назначаются лица, не соответствующие квалификационным требованиям);</w:t>
      </w:r>
    </w:p>
    <w:p w:rsidR="00F810EE" w:rsidRDefault="00A926C0" w:rsidP="000B0C69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ind w:left="57"/>
        <w:rPr>
          <w:szCs w:val="28"/>
        </w:rPr>
      </w:pPr>
      <w:r w:rsidRPr="002D1965">
        <w:rPr>
          <w:szCs w:val="28"/>
        </w:rPr>
        <w:t>6. по обеспечению питанием обучающихся за счёт бюджетных ассигнований (МПА не определяются критерии отнесения обучающихся к льготным категориям, решения об обеспечении обучающихся питанием за счет средств местного бюджета неправомерно возложено на родительский комитет о</w:t>
      </w:r>
      <w:r w:rsidR="00B7003C">
        <w:rPr>
          <w:szCs w:val="28"/>
        </w:rPr>
        <w:t>бщеобразовательной организации).</w:t>
      </w:r>
    </w:p>
    <w:p w:rsidR="00F43166" w:rsidRPr="00FA6EA5" w:rsidRDefault="00F43166" w:rsidP="000B0C69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ind w:left="57"/>
        <w:rPr>
          <w:szCs w:val="28"/>
        </w:rPr>
      </w:pPr>
      <w:r w:rsidRPr="00FA6EA5">
        <w:rPr>
          <w:b/>
          <w:szCs w:val="28"/>
        </w:rPr>
        <w:t xml:space="preserve">Отсутствие должного </w:t>
      </w:r>
      <w:proofErr w:type="gramStart"/>
      <w:r w:rsidRPr="00FA6EA5">
        <w:rPr>
          <w:b/>
          <w:szCs w:val="28"/>
        </w:rPr>
        <w:t>контроля</w:t>
      </w:r>
      <w:r w:rsidRPr="00FA6EA5">
        <w:rPr>
          <w:szCs w:val="28"/>
        </w:rPr>
        <w:t xml:space="preserve"> за</w:t>
      </w:r>
      <w:proofErr w:type="gramEnd"/>
      <w:r w:rsidRPr="00FA6EA5">
        <w:rPr>
          <w:szCs w:val="28"/>
        </w:rPr>
        <w:t xml:space="preserve"> деятельностью подведомственных образовательных организаций со стороны муниципальных органов управления образованием</w:t>
      </w:r>
      <w:r w:rsidR="00567B69" w:rsidRPr="00FA6EA5">
        <w:rPr>
          <w:szCs w:val="28"/>
        </w:rPr>
        <w:t xml:space="preserve"> является, как правило, причиной нарушений требований законодательства в сфере образования, снижающих качество и доступность образования, нарушающие права участников образовательных отношений:</w:t>
      </w:r>
    </w:p>
    <w:p w:rsidR="0042272F" w:rsidRPr="00241C35" w:rsidRDefault="0042272F" w:rsidP="000B0C69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ind w:left="57"/>
        <w:rPr>
          <w:szCs w:val="28"/>
        </w:rPr>
      </w:pPr>
      <w:proofErr w:type="gramStart"/>
      <w:r w:rsidRPr="00241C35">
        <w:rPr>
          <w:szCs w:val="28"/>
        </w:rPr>
        <w:t xml:space="preserve">1. осуществление образовательной деятельности подведомственными образовательными организациями без лицензии, а именно открытие новых ОУ и деятельность по новым адресам с одновременным игнорированием требований законодательства об образовании, о лицензировании отдельных видов деятельности: г. Ульяновск, Новомалыклинский район, Новоспасский район, </w:t>
      </w:r>
      <w:proofErr w:type="spellStart"/>
      <w:r w:rsidRPr="00241C35">
        <w:rPr>
          <w:szCs w:val="28"/>
        </w:rPr>
        <w:t>Сенгилеевский</w:t>
      </w:r>
      <w:proofErr w:type="spellEnd"/>
      <w:r w:rsidRPr="00241C35">
        <w:rPr>
          <w:szCs w:val="28"/>
        </w:rPr>
        <w:t xml:space="preserve"> район </w:t>
      </w:r>
      <w:r w:rsidRPr="00241C35">
        <w:rPr>
          <w:i/>
          <w:szCs w:val="28"/>
        </w:rPr>
        <w:t xml:space="preserve">(МБОУ Лицей при УлГТУ, МОУ </w:t>
      </w:r>
      <w:proofErr w:type="spellStart"/>
      <w:r w:rsidRPr="00241C35">
        <w:rPr>
          <w:i/>
          <w:szCs w:val="28"/>
        </w:rPr>
        <w:t>Абдреевская</w:t>
      </w:r>
      <w:proofErr w:type="spellEnd"/>
      <w:r w:rsidRPr="00241C35">
        <w:rPr>
          <w:i/>
          <w:szCs w:val="28"/>
        </w:rPr>
        <w:t xml:space="preserve"> НШ и МАУДО </w:t>
      </w:r>
      <w:proofErr w:type="spellStart"/>
      <w:r w:rsidRPr="00241C35">
        <w:rPr>
          <w:i/>
          <w:szCs w:val="28"/>
        </w:rPr>
        <w:t>Новомалыклинская</w:t>
      </w:r>
      <w:proofErr w:type="spellEnd"/>
      <w:r w:rsidRPr="00241C35">
        <w:rPr>
          <w:i/>
          <w:szCs w:val="28"/>
        </w:rPr>
        <w:t xml:space="preserve"> ДЮСШ </w:t>
      </w:r>
      <w:proofErr w:type="spellStart"/>
      <w:r w:rsidRPr="00241C35">
        <w:rPr>
          <w:i/>
          <w:szCs w:val="28"/>
        </w:rPr>
        <w:t>Новомалыклинского</w:t>
      </w:r>
      <w:proofErr w:type="spellEnd"/>
      <w:r w:rsidRPr="00241C35">
        <w:rPr>
          <w:i/>
          <w:szCs w:val="28"/>
        </w:rPr>
        <w:t xml:space="preserve"> района, МУДО </w:t>
      </w:r>
      <w:proofErr w:type="spellStart"/>
      <w:r w:rsidRPr="00241C35">
        <w:rPr>
          <w:i/>
          <w:szCs w:val="28"/>
        </w:rPr>
        <w:t>Силикатненский</w:t>
      </w:r>
      <w:proofErr w:type="spellEnd"/>
      <w:r w:rsidRPr="00241C35">
        <w:rPr>
          <w:i/>
          <w:szCs w:val="28"/>
        </w:rPr>
        <w:t xml:space="preserve"> ДЮЦ </w:t>
      </w:r>
      <w:proofErr w:type="spellStart"/>
      <w:r w:rsidRPr="00241C35">
        <w:rPr>
          <w:i/>
          <w:szCs w:val="28"/>
        </w:rPr>
        <w:t>Сенгилеевского</w:t>
      </w:r>
      <w:proofErr w:type="spellEnd"/>
      <w:r w:rsidRPr="00241C35">
        <w:rPr>
          <w:i/>
          <w:szCs w:val="28"/>
        </w:rPr>
        <w:t xml:space="preserve"> района, МОУ </w:t>
      </w:r>
      <w:proofErr w:type="spellStart"/>
      <w:r w:rsidRPr="00241C35">
        <w:rPr>
          <w:i/>
          <w:szCs w:val="28"/>
        </w:rPr>
        <w:t>Коптевская</w:t>
      </w:r>
      <w:proofErr w:type="spellEnd"/>
      <w:r w:rsidRPr="00241C35">
        <w:rPr>
          <w:i/>
          <w:szCs w:val="28"/>
        </w:rPr>
        <w:t xml:space="preserve"> СШ);</w:t>
      </w:r>
      <w:proofErr w:type="gramEnd"/>
    </w:p>
    <w:p w:rsidR="00F810EE" w:rsidRPr="00FA6EA5" w:rsidRDefault="00F810EE" w:rsidP="000B0C69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ind w:left="57"/>
        <w:rPr>
          <w:szCs w:val="28"/>
        </w:rPr>
      </w:pPr>
      <w:proofErr w:type="gramStart"/>
      <w:r w:rsidRPr="00FA6EA5">
        <w:rPr>
          <w:szCs w:val="28"/>
        </w:rPr>
        <w:t xml:space="preserve">2. случаи нарушения образовательными организациями лицензионных требований в части </w:t>
      </w:r>
      <w:r w:rsidR="00E92EF2" w:rsidRPr="00FA6EA5">
        <w:rPr>
          <w:i/>
          <w:szCs w:val="28"/>
        </w:rPr>
        <w:t>отсутствия</w:t>
      </w:r>
      <w:r w:rsidRPr="00FA6EA5">
        <w:rPr>
          <w:szCs w:val="28"/>
        </w:rPr>
        <w:t xml:space="preserve"> на законном основании у подведомственных образовательных организаций зданий и территорий, их </w:t>
      </w:r>
      <w:r w:rsidR="00915BB6" w:rsidRPr="00FA6EA5">
        <w:rPr>
          <w:szCs w:val="28"/>
        </w:rPr>
        <w:t xml:space="preserve">не </w:t>
      </w:r>
      <w:r w:rsidRPr="00FA6EA5">
        <w:rPr>
          <w:szCs w:val="28"/>
        </w:rPr>
        <w:t>соответствия требования</w:t>
      </w:r>
      <w:r w:rsidR="00915BB6" w:rsidRPr="00FA6EA5">
        <w:rPr>
          <w:szCs w:val="28"/>
        </w:rPr>
        <w:t>м</w:t>
      </w:r>
      <w:r w:rsidRPr="00FA6EA5">
        <w:rPr>
          <w:szCs w:val="28"/>
        </w:rPr>
        <w:t xml:space="preserve"> законодательства РФ (</w:t>
      </w:r>
      <w:r w:rsidRPr="00FA6EA5">
        <w:rPr>
          <w:i/>
          <w:szCs w:val="28"/>
        </w:rPr>
        <w:t xml:space="preserve">по результатам лицензионного </w:t>
      </w:r>
      <w:proofErr w:type="spellStart"/>
      <w:r w:rsidRPr="00FA6EA5">
        <w:rPr>
          <w:i/>
          <w:szCs w:val="28"/>
        </w:rPr>
        <w:t>контроля</w:t>
      </w:r>
      <w:r w:rsidR="00915BB6" w:rsidRPr="00FA6EA5">
        <w:rPr>
          <w:i/>
          <w:szCs w:val="28"/>
        </w:rPr>
        <w:t>-Ундоровский</w:t>
      </w:r>
      <w:proofErr w:type="spellEnd"/>
      <w:r w:rsidR="00915BB6" w:rsidRPr="00FA6EA5">
        <w:rPr>
          <w:i/>
          <w:szCs w:val="28"/>
        </w:rPr>
        <w:t xml:space="preserve"> детский сад)</w:t>
      </w:r>
      <w:r w:rsidRPr="00FA6EA5">
        <w:rPr>
          <w:szCs w:val="28"/>
        </w:rPr>
        <w:t>);</w:t>
      </w:r>
      <w:proofErr w:type="gramEnd"/>
    </w:p>
    <w:p w:rsidR="00F810EE" w:rsidRPr="008E31E1" w:rsidRDefault="00F810EE" w:rsidP="000B0C69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ind w:left="57"/>
        <w:rPr>
          <w:i/>
          <w:szCs w:val="28"/>
        </w:rPr>
      </w:pPr>
      <w:r w:rsidRPr="00241C35">
        <w:rPr>
          <w:szCs w:val="28"/>
        </w:rPr>
        <w:t>3. несоответствие утвержденных уставов требованиям законодательства об образовании (во всех муниципалитетах по итогам проверок МОУО в 2017-2018 гг.).</w:t>
      </w:r>
      <w:r w:rsidR="00241C35" w:rsidRPr="00241C35">
        <w:rPr>
          <w:color w:val="FF0000"/>
          <w:szCs w:val="28"/>
        </w:rPr>
        <w:t xml:space="preserve"> </w:t>
      </w:r>
      <w:r w:rsidR="00241C35" w:rsidRPr="008E31E1">
        <w:rPr>
          <w:i/>
          <w:szCs w:val="28"/>
        </w:rPr>
        <w:t xml:space="preserve">Уставы образовательных организаций должны были быть приведены в соответствие с действующим законодательством </w:t>
      </w:r>
      <w:r w:rsidR="00241C35" w:rsidRPr="008E31E1">
        <w:rPr>
          <w:b/>
          <w:i/>
          <w:szCs w:val="28"/>
        </w:rPr>
        <w:t>в срок до 01.07.2016 г</w:t>
      </w:r>
      <w:r w:rsidR="00241C35" w:rsidRPr="008E31E1">
        <w:rPr>
          <w:i/>
          <w:szCs w:val="28"/>
        </w:rPr>
        <w:t>.</w:t>
      </w:r>
    </w:p>
    <w:p w:rsidR="00A926C0" w:rsidRPr="002D1965" w:rsidRDefault="00A926C0" w:rsidP="000B0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965">
        <w:rPr>
          <w:rFonts w:ascii="Times New Roman" w:hAnsi="Times New Roman" w:cs="Times New Roman"/>
          <w:sz w:val="28"/>
          <w:szCs w:val="28"/>
        </w:rPr>
        <w:t xml:space="preserve">Обеспокоенность вызывают случаи неисполнений органами местного самоуправления в установленные сроки предписаний в 2017 году. По факту неисполнения предписаний были возбуждены дела об административных правонарушениях в отношении 2 юридических лиц, повторно выданы 2 предписания об устранении нарушений требований законодательства об </w:t>
      </w:r>
      <w:r w:rsidRPr="002D1965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образовании. Дела об административных правонарушениях направлены в судебные органы для рассмотрения, вынесены решения о назначении административных наказаний в виде штрафов. </w:t>
      </w:r>
      <w:proofErr w:type="gramStart"/>
      <w:r w:rsidRPr="002D1965">
        <w:rPr>
          <w:rFonts w:ascii="Times New Roman" w:hAnsi="Times New Roman" w:cs="Times New Roman"/>
          <w:sz w:val="28"/>
          <w:szCs w:val="28"/>
        </w:rPr>
        <w:t>В соответствии с ч. 8 ст. 93 Федерального закона от 29.12.2012 №273-ФЗ в случае вынесения судом решения о привлечении органа местного самоуправления, осуществляющего управление в сфере образования к административной ответственности за неисполнение в установленный срок предписания и в случае неустранения этим органом нарушений требований законодательства об образовании в установленный срок исполнения выданного повторно предписания Министерство обязано направить в вышестоящий орган</w:t>
      </w:r>
      <w:proofErr w:type="gramEnd"/>
      <w:r w:rsidRPr="002D1965">
        <w:rPr>
          <w:rFonts w:ascii="Times New Roman" w:hAnsi="Times New Roman" w:cs="Times New Roman"/>
          <w:sz w:val="28"/>
          <w:szCs w:val="28"/>
        </w:rPr>
        <w:t xml:space="preserve"> местного самоуправления предложение о рассмотрении вопроса об отстранении от должности руководителя органа местного самоуправления, осуществляющего управление в сфере образования.</w:t>
      </w:r>
    </w:p>
    <w:p w:rsidR="00A926C0" w:rsidRPr="002D1965" w:rsidRDefault="00A926C0" w:rsidP="00C70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965">
        <w:rPr>
          <w:rFonts w:ascii="Times New Roman" w:hAnsi="Times New Roman" w:cs="Times New Roman"/>
          <w:sz w:val="28"/>
          <w:szCs w:val="28"/>
        </w:rPr>
        <w:t>Также одной из причин возникновения типичных нарушений в деятельности ОМСУ и ОУ является</w:t>
      </w:r>
      <w:r w:rsidR="001E0E87">
        <w:rPr>
          <w:rFonts w:ascii="Times New Roman" w:hAnsi="Times New Roman" w:cs="Times New Roman"/>
          <w:sz w:val="28"/>
          <w:szCs w:val="28"/>
        </w:rPr>
        <w:t xml:space="preserve"> недостаточное мето</w:t>
      </w:r>
      <w:r w:rsidR="00FA6EA5">
        <w:rPr>
          <w:rFonts w:ascii="Times New Roman" w:hAnsi="Times New Roman" w:cs="Times New Roman"/>
          <w:sz w:val="28"/>
          <w:szCs w:val="28"/>
        </w:rPr>
        <w:t>дическое сопровождение</w:t>
      </w:r>
      <w:r w:rsidRPr="002D196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705427">
        <w:rPr>
          <w:rFonts w:ascii="Times New Roman" w:hAnsi="Times New Roman" w:cs="Times New Roman"/>
          <w:sz w:val="28"/>
          <w:szCs w:val="28"/>
        </w:rPr>
        <w:t xml:space="preserve"> образовательных учреждений.</w:t>
      </w:r>
      <w:r w:rsidRPr="002D1965">
        <w:rPr>
          <w:rFonts w:ascii="Times New Roman" w:hAnsi="Times New Roman" w:cs="Times New Roman"/>
          <w:sz w:val="28"/>
          <w:szCs w:val="28"/>
        </w:rPr>
        <w:t xml:space="preserve"> </w:t>
      </w:r>
      <w:r w:rsidRPr="00241C35">
        <w:rPr>
          <w:rFonts w:ascii="Times New Roman" w:hAnsi="Times New Roman" w:cs="Times New Roman"/>
          <w:i/>
          <w:sz w:val="28"/>
          <w:szCs w:val="28"/>
        </w:rPr>
        <w:t>Формирование качественной методической базы и унифицированных форм документов, обеспечивающих организацию деятельности ОУ и ОМСУ, позволило бы снизить количество случаев использования скачанных недостоверных материалов из сети «Интернет», сэкономить средства ОУ на подписку сомнительных информационных ресурсов, повысить грамотность административного персонала и специалистов.</w:t>
      </w:r>
    </w:p>
    <w:p w:rsidR="00C70E09" w:rsidRDefault="00A926C0" w:rsidP="00C70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965">
        <w:rPr>
          <w:rFonts w:ascii="Times New Roman" w:hAnsi="Times New Roman" w:cs="Times New Roman"/>
          <w:sz w:val="28"/>
          <w:szCs w:val="28"/>
        </w:rPr>
        <w:t>Повышение эффективности государственного надзора (контроля) в сфере образования не может сводиться к количеству проверок и выявленных нарушений. Считаем необходимым использование результатов надзорной деятельности как инструмента</w:t>
      </w:r>
      <w:r w:rsidR="008E31E1">
        <w:rPr>
          <w:rFonts w:ascii="Times New Roman" w:hAnsi="Times New Roman" w:cs="Times New Roman"/>
          <w:sz w:val="28"/>
          <w:szCs w:val="28"/>
        </w:rPr>
        <w:t xml:space="preserve"> в управлении системой образов</w:t>
      </w:r>
      <w:r w:rsidR="00BA4035">
        <w:rPr>
          <w:rFonts w:ascii="Times New Roman" w:hAnsi="Times New Roman" w:cs="Times New Roman"/>
          <w:sz w:val="28"/>
          <w:szCs w:val="28"/>
        </w:rPr>
        <w:t>ания в плане</w:t>
      </w:r>
      <w:r w:rsidRPr="002D1965">
        <w:rPr>
          <w:rFonts w:ascii="Times New Roman" w:hAnsi="Times New Roman" w:cs="Times New Roman"/>
          <w:sz w:val="28"/>
          <w:szCs w:val="28"/>
        </w:rPr>
        <w:t xml:space="preserve"> выявления профессиональных дефицитов с целью формирования содержания программ повышения квалификации, методической базы, а также обновления системы повышения квалификации и методической работы в целом.</w:t>
      </w:r>
      <w:r w:rsidR="00F9012E" w:rsidRPr="00F9012E">
        <w:t xml:space="preserve"> </w:t>
      </w:r>
      <w:r w:rsidR="008E31E1" w:rsidRPr="008E31E1">
        <w:rPr>
          <w:rFonts w:ascii="Times New Roman" w:hAnsi="Times New Roman" w:cs="Times New Roman"/>
          <w:sz w:val="28"/>
          <w:szCs w:val="28"/>
        </w:rPr>
        <w:t>Немаловажным в данном вопросе является</w:t>
      </w:r>
      <w:r w:rsidR="008E31E1">
        <w:t xml:space="preserve"> </w:t>
      </w:r>
      <w:r w:rsidR="008E31E1">
        <w:rPr>
          <w:rFonts w:ascii="Times New Roman" w:hAnsi="Times New Roman" w:cs="Times New Roman"/>
          <w:sz w:val="28"/>
          <w:szCs w:val="28"/>
        </w:rPr>
        <w:t>р</w:t>
      </w:r>
      <w:r w:rsidR="00F9012E" w:rsidRPr="00F9012E">
        <w:rPr>
          <w:rFonts w:ascii="Times New Roman" w:hAnsi="Times New Roman" w:cs="Times New Roman"/>
          <w:sz w:val="28"/>
          <w:szCs w:val="28"/>
        </w:rPr>
        <w:t>еализация программы профилактики, направленная на предупреждение нарушений требований законода</w:t>
      </w:r>
      <w:r w:rsidR="00705427">
        <w:rPr>
          <w:rFonts w:ascii="Times New Roman" w:hAnsi="Times New Roman" w:cs="Times New Roman"/>
          <w:sz w:val="28"/>
          <w:szCs w:val="28"/>
        </w:rPr>
        <w:t xml:space="preserve">тельства в сфере образования. </w:t>
      </w:r>
      <w:r w:rsidR="00FA6EA5">
        <w:rPr>
          <w:rFonts w:ascii="Times New Roman" w:hAnsi="Times New Roman" w:cs="Times New Roman"/>
          <w:sz w:val="28"/>
          <w:szCs w:val="28"/>
        </w:rPr>
        <w:t xml:space="preserve"> </w:t>
      </w:r>
      <w:r w:rsidR="00705427">
        <w:rPr>
          <w:rFonts w:ascii="Times New Roman" w:hAnsi="Times New Roman" w:cs="Times New Roman"/>
          <w:sz w:val="28"/>
          <w:szCs w:val="28"/>
        </w:rPr>
        <w:t>В</w:t>
      </w:r>
      <w:r w:rsidR="00F9012E" w:rsidRPr="00F9012E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705427">
        <w:rPr>
          <w:rFonts w:ascii="Times New Roman" w:hAnsi="Times New Roman" w:cs="Times New Roman"/>
          <w:sz w:val="28"/>
          <w:szCs w:val="28"/>
        </w:rPr>
        <w:t>у в рамках</w:t>
      </w:r>
      <w:r w:rsidR="00C70E09" w:rsidRPr="00C70E09">
        <w:rPr>
          <w:rFonts w:ascii="Times New Roman" w:hAnsi="Times New Roman" w:cs="Times New Roman"/>
          <w:sz w:val="28"/>
          <w:szCs w:val="28"/>
        </w:rPr>
        <w:t xml:space="preserve"> </w:t>
      </w:r>
      <w:r w:rsidR="00C70E09" w:rsidRPr="00F9012E">
        <w:rPr>
          <w:rFonts w:ascii="Times New Roman" w:hAnsi="Times New Roman" w:cs="Times New Roman"/>
          <w:sz w:val="28"/>
          <w:szCs w:val="28"/>
        </w:rPr>
        <w:t>программы профилактики нарушений обязательных требований в сфере образования Департ</w:t>
      </w:r>
      <w:r w:rsidR="00DD4474">
        <w:rPr>
          <w:rFonts w:ascii="Times New Roman" w:hAnsi="Times New Roman" w:cs="Times New Roman"/>
          <w:sz w:val="28"/>
          <w:szCs w:val="28"/>
        </w:rPr>
        <w:t>аментом были проведены ряд мероприятий</w:t>
      </w:r>
      <w:r w:rsidR="00C70E09" w:rsidRPr="00C70E09">
        <w:rPr>
          <w:rFonts w:ascii="Times New Roman" w:hAnsi="Times New Roman" w:cs="Times New Roman"/>
          <w:sz w:val="28"/>
          <w:szCs w:val="28"/>
        </w:rPr>
        <w:t xml:space="preserve"> </w:t>
      </w:r>
      <w:r w:rsidR="00FA6EA5">
        <w:rPr>
          <w:rFonts w:ascii="Times New Roman" w:hAnsi="Times New Roman" w:cs="Times New Roman"/>
          <w:sz w:val="28"/>
          <w:szCs w:val="28"/>
        </w:rPr>
        <w:t xml:space="preserve">для </w:t>
      </w:r>
      <w:r w:rsidR="00C70E09" w:rsidRPr="00F9012E">
        <w:rPr>
          <w:rFonts w:ascii="Times New Roman" w:hAnsi="Times New Roman" w:cs="Times New Roman"/>
          <w:sz w:val="28"/>
          <w:szCs w:val="28"/>
        </w:rPr>
        <w:t>руководителей образовательных организаций и специалистов МОУО</w:t>
      </w:r>
      <w:r w:rsidR="00C70E09">
        <w:rPr>
          <w:rFonts w:ascii="Times New Roman" w:hAnsi="Times New Roman" w:cs="Times New Roman"/>
          <w:sz w:val="28"/>
          <w:szCs w:val="28"/>
        </w:rPr>
        <w:t>:</w:t>
      </w:r>
      <w:r w:rsidR="00F9012E" w:rsidRPr="00F90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12E" w:rsidRPr="00F9012E" w:rsidRDefault="00DD4474" w:rsidP="00C70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6EA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6EA5">
        <w:rPr>
          <w:rFonts w:ascii="Times New Roman" w:hAnsi="Times New Roman" w:cs="Times New Roman"/>
          <w:sz w:val="28"/>
          <w:szCs w:val="28"/>
        </w:rPr>
        <w:t xml:space="preserve"> 28.02.2018 </w:t>
      </w:r>
      <w:r w:rsidR="00F9012E" w:rsidRPr="00F9012E">
        <w:rPr>
          <w:rFonts w:ascii="Times New Roman" w:hAnsi="Times New Roman" w:cs="Times New Roman"/>
          <w:sz w:val="28"/>
          <w:szCs w:val="28"/>
        </w:rPr>
        <w:t xml:space="preserve"> </w:t>
      </w:r>
      <w:r w:rsidR="00C70E09">
        <w:rPr>
          <w:rFonts w:ascii="Times New Roman" w:hAnsi="Times New Roman" w:cs="Times New Roman"/>
          <w:sz w:val="28"/>
          <w:szCs w:val="28"/>
        </w:rPr>
        <w:t xml:space="preserve">- </w:t>
      </w:r>
      <w:r w:rsidR="00F9012E" w:rsidRPr="00F9012E">
        <w:rPr>
          <w:rFonts w:ascii="Times New Roman" w:hAnsi="Times New Roman" w:cs="Times New Roman"/>
          <w:sz w:val="28"/>
          <w:szCs w:val="28"/>
        </w:rPr>
        <w:t xml:space="preserve">совещание с руководителями и специалистами МОУО, на котором заслушаны отчеты участников совещания о принятых мерах и результатах деятельности по приведению уставов подведомственных учреждений в соответствие с действующим законодательством, переоформлении лицензий и свидетельств о государственной аккредитации, представлена письменная информация о проведенной работе; </w:t>
      </w:r>
    </w:p>
    <w:p w:rsidR="00C70E09" w:rsidRPr="00DD4474" w:rsidRDefault="00DD4474" w:rsidP="00C70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012E" w:rsidRPr="00F9012E">
        <w:rPr>
          <w:rFonts w:ascii="Times New Roman" w:hAnsi="Times New Roman" w:cs="Times New Roman"/>
          <w:sz w:val="28"/>
          <w:szCs w:val="28"/>
        </w:rPr>
        <w:t>). 16.03.2018 проведен семинар в</w:t>
      </w:r>
      <w:r w:rsidR="007134C2">
        <w:rPr>
          <w:rFonts w:ascii="Times New Roman" w:hAnsi="Times New Roman" w:cs="Times New Roman"/>
          <w:sz w:val="28"/>
          <w:szCs w:val="28"/>
        </w:rPr>
        <w:t xml:space="preserve"> режиме видеоконференцсвязи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474">
        <w:rPr>
          <w:rFonts w:ascii="Times New Roman" w:hAnsi="Times New Roman" w:cs="Times New Roman"/>
          <w:color w:val="5F5F5F"/>
          <w:sz w:val="28"/>
          <w:szCs w:val="28"/>
          <w:shd w:val="clear" w:color="auto" w:fill="FFFFFF"/>
        </w:rPr>
        <w:t>«Требования законодательства в сфере образования к уставам муниципальных образовательных организаций»</w:t>
      </w:r>
      <w:r w:rsidR="007134C2" w:rsidRPr="00DD4474">
        <w:rPr>
          <w:rFonts w:ascii="Times New Roman" w:hAnsi="Times New Roman" w:cs="Times New Roman"/>
          <w:sz w:val="28"/>
          <w:szCs w:val="28"/>
        </w:rPr>
        <w:t>;</w:t>
      </w:r>
      <w:r w:rsidR="00F9012E" w:rsidRPr="00DD4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12E" w:rsidRPr="00F9012E" w:rsidRDefault="00DD4474" w:rsidP="00C70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134C2">
        <w:rPr>
          <w:rFonts w:ascii="Times New Roman" w:hAnsi="Times New Roman" w:cs="Times New Roman"/>
          <w:sz w:val="28"/>
          <w:szCs w:val="28"/>
        </w:rPr>
        <w:t>). 12.04.2018 -</w:t>
      </w:r>
      <w:r w:rsidR="00F9012E" w:rsidRPr="00F9012E">
        <w:rPr>
          <w:rFonts w:ascii="Times New Roman" w:hAnsi="Times New Roman" w:cs="Times New Roman"/>
          <w:sz w:val="28"/>
          <w:szCs w:val="28"/>
        </w:rPr>
        <w:t xml:space="preserve"> совещание в режиме видеоконференцсвязи на тему: «Направления работы по повышению объективности оцен</w:t>
      </w:r>
      <w:r w:rsidR="007134C2">
        <w:rPr>
          <w:rFonts w:ascii="Times New Roman" w:hAnsi="Times New Roman" w:cs="Times New Roman"/>
          <w:sz w:val="28"/>
          <w:szCs w:val="28"/>
        </w:rPr>
        <w:t>ки образовательных результатов»;</w:t>
      </w:r>
    </w:p>
    <w:p w:rsidR="00F9012E" w:rsidRPr="00F9012E" w:rsidRDefault="00DD4474" w:rsidP="00C70E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34C2">
        <w:rPr>
          <w:rFonts w:ascii="Times New Roman" w:hAnsi="Times New Roman" w:cs="Times New Roman"/>
          <w:sz w:val="28"/>
          <w:szCs w:val="28"/>
        </w:rPr>
        <w:t>). 23.04.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C70E09">
        <w:rPr>
          <w:rFonts w:ascii="Times New Roman" w:hAnsi="Times New Roman" w:cs="Times New Roman"/>
          <w:sz w:val="28"/>
          <w:szCs w:val="28"/>
        </w:rPr>
        <w:t xml:space="preserve"> -</w:t>
      </w:r>
      <w:r w:rsidR="00F9012E" w:rsidRPr="00F9012E">
        <w:rPr>
          <w:rFonts w:ascii="Times New Roman" w:hAnsi="Times New Roman" w:cs="Times New Roman"/>
          <w:sz w:val="28"/>
          <w:szCs w:val="28"/>
        </w:rPr>
        <w:t xml:space="preserve"> совещание в режиме видеоконференцсвязи на тему: «Профилактика нарушений законодательства об образовании, лицензирования отдельных видов деятельности при осуществлении образовательной деятельности по реализуемым образовательным программам не указанным в приложении к лицензии, по адресам осуществления образовательной деятельности не ука</w:t>
      </w:r>
      <w:r w:rsidR="007134C2">
        <w:rPr>
          <w:rFonts w:ascii="Times New Roman" w:hAnsi="Times New Roman" w:cs="Times New Roman"/>
          <w:sz w:val="28"/>
          <w:szCs w:val="28"/>
        </w:rPr>
        <w:t>занным в приложении к лицензии»;</w:t>
      </w:r>
      <w:r w:rsidR="00F9012E" w:rsidRPr="00F90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12E" w:rsidRDefault="00DD4474" w:rsidP="00C70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0365">
        <w:rPr>
          <w:rFonts w:ascii="Times New Roman" w:hAnsi="Times New Roman" w:cs="Times New Roman"/>
          <w:sz w:val="28"/>
          <w:szCs w:val="28"/>
        </w:rPr>
        <w:t xml:space="preserve">). </w:t>
      </w:r>
      <w:r w:rsidR="007134C2">
        <w:rPr>
          <w:rFonts w:ascii="Times New Roman" w:hAnsi="Times New Roman" w:cs="Times New Roman"/>
          <w:sz w:val="28"/>
          <w:szCs w:val="28"/>
        </w:rPr>
        <w:t>26.04.</w:t>
      </w:r>
      <w:r w:rsidR="00F9012E">
        <w:rPr>
          <w:rFonts w:ascii="Times New Roman" w:hAnsi="Times New Roman" w:cs="Times New Roman"/>
          <w:sz w:val="28"/>
          <w:szCs w:val="28"/>
        </w:rPr>
        <w:t>2018 года</w:t>
      </w:r>
      <w:r w:rsidR="00F9012E" w:rsidRPr="00F9012E">
        <w:rPr>
          <w:rFonts w:ascii="Times New Roman" w:hAnsi="Times New Roman" w:cs="Times New Roman"/>
          <w:sz w:val="28"/>
          <w:szCs w:val="28"/>
        </w:rPr>
        <w:t xml:space="preserve"> </w:t>
      </w:r>
      <w:r w:rsidR="00C70E09">
        <w:rPr>
          <w:rFonts w:ascii="Times New Roman" w:hAnsi="Times New Roman" w:cs="Times New Roman"/>
          <w:sz w:val="28"/>
          <w:szCs w:val="28"/>
        </w:rPr>
        <w:t>-</w:t>
      </w:r>
      <w:r w:rsidR="00F9012E">
        <w:rPr>
          <w:rFonts w:ascii="Times New Roman" w:hAnsi="Times New Roman" w:cs="Times New Roman"/>
          <w:sz w:val="28"/>
          <w:szCs w:val="28"/>
        </w:rPr>
        <w:t xml:space="preserve"> семинар-совещание «Актуальные вопросы реализации осн</w:t>
      </w:r>
      <w:r w:rsidR="007134C2">
        <w:rPr>
          <w:rFonts w:ascii="Times New Roman" w:hAnsi="Times New Roman" w:cs="Times New Roman"/>
          <w:sz w:val="28"/>
          <w:szCs w:val="28"/>
        </w:rPr>
        <w:t>овных образовательных программ»;</w:t>
      </w:r>
    </w:p>
    <w:p w:rsidR="00C70E09" w:rsidRPr="00F9012E" w:rsidRDefault="00C70E09" w:rsidP="00C70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была опубликована </w:t>
      </w:r>
      <w:r w:rsidRPr="00F9012E">
        <w:rPr>
          <w:rFonts w:ascii="Times New Roman" w:hAnsi="Times New Roman" w:cs="Times New Roman"/>
          <w:sz w:val="28"/>
          <w:szCs w:val="28"/>
        </w:rPr>
        <w:t xml:space="preserve">статья в журнал, </w:t>
      </w:r>
      <w:r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Pr="00F9012E">
        <w:rPr>
          <w:rFonts w:ascii="Times New Roman" w:hAnsi="Times New Roman" w:cs="Times New Roman"/>
          <w:sz w:val="28"/>
          <w:szCs w:val="28"/>
        </w:rPr>
        <w:t>инструктивно-методические письма</w:t>
      </w:r>
      <w:r w:rsidR="00BA4035">
        <w:rPr>
          <w:rFonts w:ascii="Times New Roman" w:hAnsi="Times New Roman" w:cs="Times New Roman"/>
          <w:sz w:val="28"/>
          <w:szCs w:val="28"/>
        </w:rPr>
        <w:t xml:space="preserve"> в МОУО</w:t>
      </w:r>
      <w:r w:rsidRPr="00F9012E">
        <w:rPr>
          <w:rFonts w:ascii="Times New Roman" w:hAnsi="Times New Roman" w:cs="Times New Roman"/>
          <w:sz w:val="28"/>
          <w:szCs w:val="28"/>
        </w:rPr>
        <w:t xml:space="preserve"> о типичных нарушениях</w:t>
      </w:r>
      <w:r>
        <w:rPr>
          <w:rFonts w:ascii="Times New Roman" w:hAnsi="Times New Roman" w:cs="Times New Roman"/>
          <w:sz w:val="28"/>
          <w:szCs w:val="28"/>
        </w:rPr>
        <w:t>, выявленных по итогам проверок</w:t>
      </w:r>
      <w:r w:rsidRPr="00F9012E">
        <w:rPr>
          <w:rFonts w:ascii="Times New Roman" w:hAnsi="Times New Roman" w:cs="Times New Roman"/>
          <w:sz w:val="28"/>
          <w:szCs w:val="28"/>
        </w:rPr>
        <w:t>.</w:t>
      </w:r>
    </w:p>
    <w:p w:rsidR="00B7003C" w:rsidRDefault="00B7003C" w:rsidP="00DD4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365">
        <w:rPr>
          <w:rFonts w:ascii="Times New Roman" w:hAnsi="Times New Roman" w:cs="Times New Roman"/>
          <w:sz w:val="28"/>
          <w:szCs w:val="28"/>
        </w:rPr>
        <w:t>В свете современных требований Правительства</w:t>
      </w:r>
      <w:r w:rsidRPr="002D1965">
        <w:rPr>
          <w:rFonts w:ascii="Times New Roman" w:hAnsi="Times New Roman" w:cs="Times New Roman"/>
          <w:sz w:val="28"/>
          <w:szCs w:val="28"/>
        </w:rPr>
        <w:t xml:space="preserve"> РФ по уменьшению количества контрольн</w:t>
      </w:r>
      <w:proofErr w:type="gramStart"/>
      <w:r w:rsidRPr="002D196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D1965">
        <w:rPr>
          <w:rFonts w:ascii="Times New Roman" w:hAnsi="Times New Roman" w:cs="Times New Roman"/>
          <w:sz w:val="28"/>
          <w:szCs w:val="28"/>
        </w:rPr>
        <w:t xml:space="preserve"> надзорных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2D1965">
        <w:rPr>
          <w:rFonts w:ascii="Times New Roman" w:hAnsi="Times New Roman" w:cs="Times New Roman"/>
          <w:sz w:val="28"/>
          <w:szCs w:val="28"/>
        </w:rPr>
        <w:t>образовательных организаций и повыш</w:t>
      </w:r>
      <w:r w:rsidR="00DD4474">
        <w:rPr>
          <w:rFonts w:ascii="Times New Roman" w:hAnsi="Times New Roman" w:cs="Times New Roman"/>
          <w:sz w:val="28"/>
          <w:szCs w:val="28"/>
        </w:rPr>
        <w:t>ению их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с 2018 года</w:t>
      </w:r>
      <w:r w:rsidR="00DD4474">
        <w:rPr>
          <w:rFonts w:ascii="Times New Roman" w:hAnsi="Times New Roman" w:cs="Times New Roman"/>
          <w:sz w:val="28"/>
          <w:szCs w:val="28"/>
        </w:rPr>
        <w:t xml:space="preserve">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риск-оринтированный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при организации проверок. </w:t>
      </w:r>
      <w:r w:rsidRPr="002D1965">
        <w:rPr>
          <w:rFonts w:ascii="Times New Roman" w:hAnsi="Times New Roman" w:cs="Times New Roman"/>
          <w:sz w:val="28"/>
          <w:szCs w:val="28"/>
        </w:rPr>
        <w:t xml:space="preserve">Суть в том, что более тщательному контролю подвергаются </w:t>
      </w:r>
      <w:proofErr w:type="gramStart"/>
      <w:r w:rsidRPr="002D1965">
        <w:rPr>
          <w:rFonts w:ascii="Times New Roman" w:hAnsi="Times New Roman" w:cs="Times New Roman"/>
          <w:sz w:val="28"/>
          <w:szCs w:val="28"/>
        </w:rPr>
        <w:t>слабо успевающие</w:t>
      </w:r>
      <w:proofErr w:type="gramEnd"/>
      <w:r w:rsidRPr="002D1965">
        <w:rPr>
          <w:rFonts w:ascii="Times New Roman" w:hAnsi="Times New Roman" w:cs="Times New Roman"/>
          <w:sz w:val="28"/>
          <w:szCs w:val="28"/>
        </w:rPr>
        <w:t xml:space="preserve"> организации, а на доверии работают хорошисты и отличники. </w:t>
      </w:r>
      <w:r w:rsidRPr="00C81788"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spellStart"/>
      <w:proofErr w:type="gramStart"/>
      <w:r w:rsidRPr="00C81788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Pr="00C81788">
        <w:rPr>
          <w:rFonts w:ascii="Times New Roman" w:hAnsi="Times New Roman" w:cs="Times New Roman"/>
          <w:sz w:val="28"/>
          <w:szCs w:val="28"/>
        </w:rPr>
        <w:t xml:space="preserve"> подхода позволит перейти к диффе</w:t>
      </w:r>
      <w:r w:rsidR="00DD4474">
        <w:rPr>
          <w:rFonts w:ascii="Times New Roman" w:hAnsi="Times New Roman" w:cs="Times New Roman"/>
          <w:sz w:val="28"/>
          <w:szCs w:val="28"/>
        </w:rPr>
        <w:t>ренциации планирования проверок,</w:t>
      </w:r>
      <w:r w:rsidRPr="00C81788">
        <w:rPr>
          <w:rFonts w:ascii="Times New Roman" w:hAnsi="Times New Roman" w:cs="Times New Roman"/>
          <w:sz w:val="28"/>
          <w:szCs w:val="28"/>
        </w:rPr>
        <w:t xml:space="preserve"> увеличить периодичность проведения проверок в отношении «дисциплинированных» организаций и, тем самым, снизить нагрузку на них.</w:t>
      </w:r>
      <w:r w:rsidRPr="00FD535C">
        <w:rPr>
          <w:rFonts w:ascii="Times New Roman" w:hAnsi="Times New Roman" w:cs="Times New Roman"/>
          <w:sz w:val="28"/>
          <w:szCs w:val="28"/>
        </w:rPr>
        <w:t xml:space="preserve"> Аналогичный подход будет применен и в отношении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  <w:r w:rsidRPr="00800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Впервые в 2019 году в отношении 284 юридических  лиц и индивидуальных предпринимателей, вошедших в проект плана контрольно-надзорных мероприятий Министерства образования и науки Ульяновской области, будут проведены комплексные проверки одновременно по всем направлениям деятельности. </w:t>
      </w:r>
    </w:p>
    <w:p w:rsidR="00B7003C" w:rsidRPr="00C81788" w:rsidRDefault="00B7003C" w:rsidP="00B7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965">
        <w:rPr>
          <w:rFonts w:ascii="Times New Roman" w:hAnsi="Times New Roman" w:cs="Times New Roman"/>
          <w:sz w:val="28"/>
          <w:szCs w:val="28"/>
        </w:rPr>
        <w:t>Сегодня, когда появилась возможность использовать федеральные диагностические материалы для определения соответствия качества подготовки обучающихся уровню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965">
        <w:rPr>
          <w:rFonts w:ascii="Times New Roman" w:hAnsi="Times New Roman" w:cs="Times New Roman"/>
          <w:sz w:val="28"/>
          <w:szCs w:val="28"/>
        </w:rPr>
        <w:t>мы можем говорить об объективном оценивании ситуации в каждой конкретной организации на основе единых требован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D1965">
        <w:rPr>
          <w:rFonts w:ascii="Times New Roman" w:hAnsi="Times New Roman" w:cs="Times New Roman"/>
          <w:sz w:val="28"/>
          <w:szCs w:val="28"/>
        </w:rPr>
        <w:t>.</w:t>
      </w:r>
      <w:r w:rsidRPr="00C81788">
        <w:t xml:space="preserve"> </w:t>
      </w:r>
      <w:r w:rsidRPr="00C81788">
        <w:rPr>
          <w:rFonts w:ascii="Times New Roman" w:hAnsi="Times New Roman" w:cs="Times New Roman"/>
          <w:sz w:val="28"/>
          <w:szCs w:val="28"/>
        </w:rPr>
        <w:t xml:space="preserve">В план были включены 90 общеобразовательных организаций, которые не проверялись три года и имеющие один 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8178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81788">
        <w:rPr>
          <w:rFonts w:ascii="Times New Roman" w:hAnsi="Times New Roman" w:cs="Times New Roman"/>
          <w:sz w:val="28"/>
          <w:szCs w:val="28"/>
        </w:rPr>
        <w:t xml:space="preserve"> несколько признаков необъективности:</w:t>
      </w:r>
    </w:p>
    <w:p w:rsidR="00B7003C" w:rsidRPr="00C81788" w:rsidRDefault="00B7003C" w:rsidP="00B70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8">
        <w:rPr>
          <w:rFonts w:ascii="Times New Roman" w:hAnsi="Times New Roman" w:cs="Times New Roman"/>
          <w:sz w:val="28"/>
          <w:szCs w:val="28"/>
        </w:rPr>
        <w:t>- имеющие признаки необъективности результатов ВПР в 4-5 классах по итогам 2017 года;</w:t>
      </w:r>
    </w:p>
    <w:p w:rsidR="00B7003C" w:rsidRPr="00C81788" w:rsidRDefault="00B7003C" w:rsidP="00B70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81788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C81788">
        <w:rPr>
          <w:rFonts w:ascii="Times New Roman" w:hAnsi="Times New Roman" w:cs="Times New Roman"/>
          <w:sz w:val="28"/>
          <w:szCs w:val="28"/>
        </w:rPr>
        <w:t xml:space="preserve"> высокий коэффициент неподтверждённых медалей;</w:t>
      </w:r>
    </w:p>
    <w:p w:rsidR="00B7003C" w:rsidRPr="00C81788" w:rsidRDefault="00B7003C" w:rsidP="00B70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8">
        <w:rPr>
          <w:rFonts w:ascii="Times New Roman" w:hAnsi="Times New Roman" w:cs="Times New Roman"/>
          <w:sz w:val="28"/>
          <w:szCs w:val="28"/>
        </w:rPr>
        <w:t>- имеющие необъективные признаки по результатам ОГЭ, ЕГЭ;</w:t>
      </w:r>
    </w:p>
    <w:p w:rsidR="00B7003C" w:rsidRPr="00C81788" w:rsidRDefault="00B7003C" w:rsidP="00B70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788">
        <w:rPr>
          <w:rFonts w:ascii="Times New Roman" w:hAnsi="Times New Roman" w:cs="Times New Roman"/>
          <w:sz w:val="28"/>
          <w:szCs w:val="28"/>
        </w:rPr>
        <w:t>- имеющие по результатам сочинения «зачет» по всем критериям;</w:t>
      </w:r>
    </w:p>
    <w:p w:rsidR="00495F91" w:rsidRDefault="00B7003C" w:rsidP="00495F91">
      <w:pPr>
        <w:spacing w:after="0" w:line="240" w:lineRule="auto"/>
        <w:jc w:val="both"/>
      </w:pPr>
      <w:r w:rsidRPr="00C81788">
        <w:rPr>
          <w:rFonts w:ascii="Times New Roman" w:hAnsi="Times New Roman" w:cs="Times New Roman"/>
          <w:sz w:val="28"/>
          <w:szCs w:val="28"/>
        </w:rPr>
        <w:t>- имеющие низкие результаты ГИА.</w:t>
      </w:r>
      <w:r w:rsidRPr="00FD535C">
        <w:t xml:space="preserve"> </w:t>
      </w:r>
    </w:p>
    <w:p w:rsidR="00B7003C" w:rsidRPr="00495F91" w:rsidRDefault="00B7003C" w:rsidP="00495F91">
      <w:pPr>
        <w:spacing w:after="0" w:line="240" w:lineRule="auto"/>
        <w:jc w:val="both"/>
      </w:pPr>
      <w:proofErr w:type="spellStart"/>
      <w:r w:rsidRPr="00800365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800365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365">
        <w:rPr>
          <w:rFonts w:ascii="Times New Roman" w:hAnsi="Times New Roman" w:cs="Times New Roman"/>
          <w:i/>
          <w:sz w:val="28"/>
          <w:szCs w:val="28"/>
        </w:rPr>
        <w:t>В перечень школ, имеющих признаки необъективности результатов оценочных процедур 2017 года, вошли 253 общеобразовательные организации, из них:</w:t>
      </w:r>
    </w:p>
    <w:p w:rsidR="00B7003C" w:rsidRPr="00800365" w:rsidRDefault="00B7003C" w:rsidP="00B700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365">
        <w:rPr>
          <w:rFonts w:ascii="Times New Roman" w:hAnsi="Times New Roman" w:cs="Times New Roman"/>
          <w:i/>
          <w:sz w:val="28"/>
          <w:szCs w:val="28"/>
        </w:rPr>
        <w:t xml:space="preserve">- у 14 школ имеются признаки необъективности по результатам </w:t>
      </w:r>
    </w:p>
    <w:p w:rsidR="00B7003C" w:rsidRPr="00800365" w:rsidRDefault="00B7003C" w:rsidP="00B700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365">
        <w:rPr>
          <w:rFonts w:ascii="Times New Roman" w:hAnsi="Times New Roman" w:cs="Times New Roman"/>
          <w:i/>
          <w:sz w:val="28"/>
          <w:szCs w:val="28"/>
        </w:rPr>
        <w:t>ВПР–4 класса;</w:t>
      </w:r>
    </w:p>
    <w:p w:rsidR="00B7003C" w:rsidRPr="00800365" w:rsidRDefault="00B7003C" w:rsidP="00B700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365">
        <w:rPr>
          <w:rFonts w:ascii="Times New Roman" w:hAnsi="Times New Roman" w:cs="Times New Roman"/>
          <w:i/>
          <w:sz w:val="28"/>
          <w:szCs w:val="28"/>
        </w:rPr>
        <w:t>- у 17 – по результатам ВПР-5 класса;</w:t>
      </w:r>
    </w:p>
    <w:p w:rsidR="00B7003C" w:rsidRPr="00800365" w:rsidRDefault="00B7003C" w:rsidP="00B700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365">
        <w:rPr>
          <w:rFonts w:ascii="Times New Roman" w:hAnsi="Times New Roman" w:cs="Times New Roman"/>
          <w:i/>
          <w:sz w:val="28"/>
          <w:szCs w:val="28"/>
        </w:rPr>
        <w:t>- у 48 – по результатам ОГЭ;</w:t>
      </w:r>
    </w:p>
    <w:p w:rsidR="00B7003C" w:rsidRPr="00800365" w:rsidRDefault="00B7003C" w:rsidP="00B700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365">
        <w:rPr>
          <w:rFonts w:ascii="Times New Roman" w:hAnsi="Times New Roman" w:cs="Times New Roman"/>
          <w:i/>
          <w:sz w:val="28"/>
          <w:szCs w:val="28"/>
        </w:rPr>
        <w:t>- у 42 – высокий коэффициент не подтверждения медалей;</w:t>
      </w:r>
    </w:p>
    <w:p w:rsidR="00B7003C" w:rsidRPr="00800365" w:rsidRDefault="00B7003C" w:rsidP="00B700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365">
        <w:rPr>
          <w:rFonts w:ascii="Times New Roman" w:hAnsi="Times New Roman" w:cs="Times New Roman"/>
          <w:i/>
          <w:sz w:val="28"/>
          <w:szCs w:val="28"/>
        </w:rPr>
        <w:t>- в 127 школах выпускники получили «зачёт» по всем критериям сочинения.</w:t>
      </w:r>
    </w:p>
    <w:p w:rsidR="00B7003C" w:rsidRPr="00800365" w:rsidRDefault="00B7003C" w:rsidP="00B700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365">
        <w:rPr>
          <w:rFonts w:ascii="Times New Roman" w:hAnsi="Times New Roman" w:cs="Times New Roman"/>
          <w:i/>
          <w:sz w:val="28"/>
          <w:szCs w:val="28"/>
        </w:rPr>
        <w:t>При этом</w:t>
      </w:r>
      <w:proofErr w:type="gramStart"/>
      <w:r w:rsidRPr="00800365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800365">
        <w:rPr>
          <w:rFonts w:ascii="Times New Roman" w:hAnsi="Times New Roman" w:cs="Times New Roman"/>
          <w:i/>
          <w:sz w:val="28"/>
          <w:szCs w:val="28"/>
        </w:rPr>
        <w:t xml:space="preserve"> 89 общеобразовательных организаций имеют признаки необъективности результатов по 2 из вышеперечисленных параметров, а 4 школы – по 3 критериям. Кроме того шесть школ при имеющихся признаках необъективности результатов оценочных процедур относятся к категории школ, имеющих низкие результаты по итогам ГИА 2017 года.</w:t>
      </w:r>
    </w:p>
    <w:p w:rsidR="00B7003C" w:rsidRDefault="00B7003C" w:rsidP="00B70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965">
        <w:rPr>
          <w:rFonts w:ascii="Times New Roman" w:hAnsi="Times New Roman" w:cs="Times New Roman"/>
          <w:sz w:val="28"/>
          <w:szCs w:val="28"/>
        </w:rPr>
        <w:t xml:space="preserve">Качество образования, несмотря на все многообразие форм его проведения, остается одним из важнейших элементов образовательной системы. </w:t>
      </w:r>
    </w:p>
    <w:p w:rsidR="00A926C0" w:rsidRPr="00800365" w:rsidRDefault="00A926C0" w:rsidP="00800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03C">
        <w:rPr>
          <w:rFonts w:ascii="Times New Roman" w:hAnsi="Times New Roman" w:cs="Times New Roman"/>
          <w:b/>
          <w:sz w:val="28"/>
          <w:szCs w:val="28"/>
        </w:rPr>
        <w:t>Актуальным вопросом</w:t>
      </w:r>
      <w:r w:rsidRPr="002D1965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надзора в сфере образования в 2018 году и в плановом 2019 являются требования по внесению сведений о выданных </w:t>
      </w:r>
      <w:proofErr w:type="gramStart"/>
      <w:r w:rsidRPr="002D1965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2D1965">
        <w:rPr>
          <w:rFonts w:ascii="Times New Roman" w:hAnsi="Times New Roman" w:cs="Times New Roman"/>
          <w:sz w:val="28"/>
          <w:szCs w:val="28"/>
        </w:rPr>
        <w:t xml:space="preserve"> об образовании в Федеральный реестр сведений о документах об образовании и (или) о квалификации, документах об обучении (далее – ФИС ФРДО). По итогам проверок профессиональных образовательных организаций в 2017 - 2018 г</w:t>
      </w:r>
      <w:r w:rsidR="007134C2">
        <w:rPr>
          <w:rFonts w:ascii="Times New Roman" w:hAnsi="Times New Roman" w:cs="Times New Roman"/>
          <w:sz w:val="28"/>
          <w:szCs w:val="28"/>
        </w:rPr>
        <w:t>.</w:t>
      </w:r>
      <w:r w:rsidRPr="002D1965">
        <w:rPr>
          <w:rFonts w:ascii="Times New Roman" w:hAnsi="Times New Roman" w:cs="Times New Roman"/>
          <w:sz w:val="28"/>
          <w:szCs w:val="28"/>
        </w:rPr>
        <w:t xml:space="preserve">г. выявлены нарушения порядка и сроков предоставления информации в федеральной информационной системе «Федеральный реестр сведений о </w:t>
      </w:r>
      <w:proofErr w:type="gramStart"/>
      <w:r w:rsidRPr="002D1965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2D1965">
        <w:rPr>
          <w:rFonts w:ascii="Times New Roman" w:hAnsi="Times New Roman" w:cs="Times New Roman"/>
          <w:sz w:val="28"/>
          <w:szCs w:val="28"/>
        </w:rPr>
        <w:t xml:space="preserve"> об образовании и (или) о квалификации, документах об обучении»: сведения о выданных документах об образовании, лицам, освоившим образовательные программы среднего профессионального образования, не представлены в ФИС ФРДО. С целью обеспечения соблюдения требований действующего законодательства профессиональными образовательными организациями департаментом объявлены 44 предостережения о необходимости внесения сведений в ФИС ФРДО и установле</w:t>
      </w:r>
      <w:r w:rsidR="007134C2">
        <w:rPr>
          <w:rFonts w:ascii="Times New Roman" w:hAnsi="Times New Roman" w:cs="Times New Roman"/>
          <w:sz w:val="28"/>
          <w:szCs w:val="28"/>
        </w:rPr>
        <w:t>н срок исполнения до 20.06.2018;</w:t>
      </w:r>
      <w:r w:rsidRPr="002D1965">
        <w:rPr>
          <w:rFonts w:ascii="Times New Roman" w:hAnsi="Times New Roman" w:cs="Times New Roman"/>
          <w:sz w:val="28"/>
          <w:szCs w:val="28"/>
        </w:rPr>
        <w:t xml:space="preserve"> по результатам плановых проверок выданы 4 предписания (ОГБПОУ «Ульяновский электромеханический колледж» со сроком исполнения до 25.04.2018, ОГБПОУ «</w:t>
      </w:r>
      <w:proofErr w:type="spellStart"/>
      <w:r w:rsidRPr="002D1965"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 w:rsidRPr="002D1965">
        <w:rPr>
          <w:rFonts w:ascii="Times New Roman" w:hAnsi="Times New Roman" w:cs="Times New Roman"/>
          <w:sz w:val="28"/>
          <w:szCs w:val="28"/>
        </w:rPr>
        <w:t xml:space="preserve"> индустриально-технологический техникум» со сроком исполнения до 11.06.2018, ОГБПОУ «Ульяновский многопрофильный техникум» со сроком исполнения до 11.06.2018, ОГБПОУ «Социально-педагогический колледж» со сроком исполнения до 13.08.2018). В связи с поэтапной готовностью к эксплуатации модулей ФИС ФРДО в 2018 году общеобразовательные организации также должны обеспечивать исполнение требований </w:t>
      </w:r>
      <w:r w:rsidRPr="00BA4035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РФ от 26 августа 2013 г. № 729 «О федеральной информационной системе «Федеральный реестр сведений о </w:t>
      </w:r>
      <w:proofErr w:type="gramStart"/>
      <w:r w:rsidRPr="00BA4035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BA4035">
        <w:rPr>
          <w:rFonts w:ascii="Times New Roman" w:hAnsi="Times New Roman" w:cs="Times New Roman"/>
          <w:sz w:val="28"/>
          <w:szCs w:val="28"/>
        </w:rPr>
        <w:t xml:space="preserve"> об образовании и (или) о квалификации, документах об обучении» о порядке и сроках внесения сведений о выданных аттестатах об основном и среднем </w:t>
      </w:r>
      <w:proofErr w:type="gramStart"/>
      <w:r w:rsidRPr="00BA4035">
        <w:rPr>
          <w:rFonts w:ascii="Times New Roman" w:hAnsi="Times New Roman" w:cs="Times New Roman"/>
          <w:sz w:val="28"/>
          <w:szCs w:val="28"/>
        </w:rPr>
        <w:lastRenderedPageBreak/>
        <w:t>общем</w:t>
      </w:r>
      <w:proofErr w:type="gramEnd"/>
      <w:r w:rsidRPr="00BA4035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Pr="00800365">
        <w:rPr>
          <w:rFonts w:ascii="Times New Roman" w:hAnsi="Times New Roman" w:cs="Times New Roman"/>
          <w:sz w:val="28"/>
          <w:szCs w:val="28"/>
        </w:rPr>
        <w:t xml:space="preserve">. Обращаем внимание на необходимость организации работы по подключению подведомственных образовательных организаций </w:t>
      </w:r>
      <w:proofErr w:type="gramStart"/>
      <w:r w:rsidRPr="0080036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003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0365">
        <w:rPr>
          <w:rFonts w:ascii="Times New Roman" w:hAnsi="Times New Roman" w:cs="Times New Roman"/>
          <w:sz w:val="28"/>
          <w:szCs w:val="28"/>
        </w:rPr>
        <w:t>ФИС</w:t>
      </w:r>
      <w:proofErr w:type="gramEnd"/>
      <w:r w:rsidRPr="00800365">
        <w:rPr>
          <w:rFonts w:ascii="Times New Roman" w:hAnsi="Times New Roman" w:cs="Times New Roman"/>
          <w:sz w:val="28"/>
          <w:szCs w:val="28"/>
        </w:rPr>
        <w:t xml:space="preserve"> ФРДО с соблюдением требований, установленных  законодательством Российской Федерации об информации, информационных технологиях и о защите информации и законодательством Российской Федерации в области персональных данных.</w:t>
      </w:r>
    </w:p>
    <w:p w:rsidR="00800365" w:rsidRDefault="001F5C8B" w:rsidP="0080036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003C">
        <w:rPr>
          <w:rFonts w:ascii="Times New Roman" w:hAnsi="Times New Roman" w:cs="Times New Roman"/>
          <w:b/>
          <w:sz w:val="28"/>
          <w:szCs w:val="28"/>
        </w:rPr>
        <w:t>Проблемным вопросом</w:t>
      </w:r>
      <w:r w:rsidRPr="00800365">
        <w:rPr>
          <w:rFonts w:ascii="Times New Roman" w:hAnsi="Times New Roman" w:cs="Times New Roman"/>
          <w:sz w:val="28"/>
          <w:szCs w:val="28"/>
        </w:rPr>
        <w:t>, требующим внимания</w:t>
      </w:r>
      <w:r w:rsidR="00A926C0" w:rsidRPr="00800365">
        <w:rPr>
          <w:rFonts w:ascii="Times New Roman" w:hAnsi="Times New Roman" w:cs="Times New Roman"/>
          <w:sz w:val="28"/>
          <w:szCs w:val="28"/>
        </w:rPr>
        <w:t xml:space="preserve"> с</w:t>
      </w:r>
      <w:r w:rsidR="00800365" w:rsidRPr="00800365">
        <w:rPr>
          <w:rFonts w:ascii="Times New Roman" w:hAnsi="Times New Roman" w:cs="Times New Roman"/>
          <w:sz w:val="28"/>
          <w:szCs w:val="28"/>
        </w:rPr>
        <w:t>о стороны учредителей, является</w:t>
      </w:r>
      <w:r w:rsidR="00A926C0" w:rsidRPr="00800365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Pr="00800365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</w:t>
      </w:r>
      <w:r w:rsidR="00A926C0" w:rsidRPr="00800365">
        <w:rPr>
          <w:rFonts w:ascii="Times New Roman" w:hAnsi="Times New Roman" w:cs="Times New Roman"/>
          <w:sz w:val="28"/>
          <w:szCs w:val="28"/>
        </w:rPr>
        <w:t xml:space="preserve"> решений судебных органов о назначении административных наказаний в виде штрафов. Министерство образования и науки Ульяновской области осуществляет мониторинг взыскания штрафов</w:t>
      </w:r>
      <w:r w:rsidR="000A65D3">
        <w:rPr>
          <w:rFonts w:ascii="Times New Roman" w:hAnsi="Times New Roman" w:cs="Times New Roman"/>
          <w:sz w:val="28"/>
          <w:szCs w:val="28"/>
        </w:rPr>
        <w:t xml:space="preserve"> для представления данных в </w:t>
      </w:r>
      <w:proofErr w:type="spellStart"/>
      <w:r w:rsidR="000A65D3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="00A926C0" w:rsidRPr="00800365">
        <w:rPr>
          <w:rFonts w:ascii="Times New Roman" w:hAnsi="Times New Roman" w:cs="Times New Roman"/>
          <w:sz w:val="28"/>
          <w:szCs w:val="28"/>
        </w:rPr>
        <w:t xml:space="preserve">. </w:t>
      </w:r>
      <w:r w:rsidR="000A65D3">
        <w:rPr>
          <w:rFonts w:ascii="Times New Roman" w:hAnsi="Times New Roman" w:cs="Times New Roman"/>
          <w:sz w:val="28"/>
          <w:szCs w:val="28"/>
        </w:rPr>
        <w:br/>
      </w:r>
      <w:r w:rsidR="00A926C0" w:rsidRPr="00800365">
        <w:rPr>
          <w:rFonts w:ascii="Times New Roman" w:hAnsi="Times New Roman" w:cs="Times New Roman"/>
          <w:sz w:val="28"/>
          <w:szCs w:val="28"/>
        </w:rPr>
        <w:t xml:space="preserve">В апреле 2018 Министерством образования и науки Ульяновской области в адрес учредителей образовательных организаций были направлены письма о необходимости исполнения решений суда. На 15.05.2018 не оплачен административный штраф Муниципальным казённым учреждением дополнительного образования </w:t>
      </w:r>
      <w:proofErr w:type="spellStart"/>
      <w:r w:rsidR="00A926C0" w:rsidRPr="00800365">
        <w:rPr>
          <w:rFonts w:ascii="Times New Roman" w:hAnsi="Times New Roman" w:cs="Times New Roman"/>
          <w:sz w:val="28"/>
          <w:szCs w:val="28"/>
        </w:rPr>
        <w:t>Инзенским</w:t>
      </w:r>
      <w:proofErr w:type="spellEnd"/>
      <w:r w:rsidR="00A926C0" w:rsidRPr="00800365">
        <w:rPr>
          <w:rFonts w:ascii="Times New Roman" w:hAnsi="Times New Roman" w:cs="Times New Roman"/>
          <w:sz w:val="28"/>
          <w:szCs w:val="28"/>
        </w:rPr>
        <w:t xml:space="preserve"> районным Центром детского творчества в размере 10000 руб. </w:t>
      </w:r>
      <w:r w:rsidRPr="00800365">
        <w:rPr>
          <w:rFonts w:ascii="Times New Roman" w:hAnsi="Times New Roman" w:cs="Times New Roman"/>
          <w:i/>
          <w:sz w:val="28"/>
          <w:szCs w:val="28"/>
        </w:rPr>
        <w:t>(срок</w:t>
      </w:r>
      <w:r w:rsidR="00551887" w:rsidRPr="00800365">
        <w:rPr>
          <w:rFonts w:ascii="Times New Roman" w:hAnsi="Times New Roman" w:cs="Times New Roman"/>
          <w:i/>
          <w:sz w:val="28"/>
          <w:szCs w:val="28"/>
        </w:rPr>
        <w:t xml:space="preserve"> добровольного </w:t>
      </w:r>
      <w:r w:rsidRPr="00800365">
        <w:rPr>
          <w:rFonts w:ascii="Times New Roman" w:hAnsi="Times New Roman" w:cs="Times New Roman"/>
          <w:i/>
          <w:sz w:val="28"/>
          <w:szCs w:val="28"/>
        </w:rPr>
        <w:t xml:space="preserve"> исполнения решения суда-</w:t>
      </w:r>
      <w:r w:rsidR="00551887" w:rsidRPr="00800365">
        <w:rPr>
          <w:rFonts w:ascii="Times New Roman" w:hAnsi="Times New Roman" w:cs="Times New Roman"/>
          <w:i/>
          <w:sz w:val="28"/>
          <w:szCs w:val="28"/>
        </w:rPr>
        <w:t>60 дней истек в феврале 2018 года)</w:t>
      </w:r>
      <w:r w:rsidR="00800365" w:rsidRPr="00800365">
        <w:rPr>
          <w:rFonts w:ascii="Times New Roman" w:hAnsi="Times New Roman" w:cs="Times New Roman"/>
          <w:i/>
          <w:sz w:val="28"/>
          <w:szCs w:val="28"/>
        </w:rPr>
        <w:t>.</w:t>
      </w:r>
    </w:p>
    <w:p w:rsidR="000A65D3" w:rsidRDefault="000A65D3" w:rsidP="000A6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5D3" w:rsidRDefault="000A65D3" w:rsidP="000A6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5D3" w:rsidRDefault="000A65D3" w:rsidP="000A6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5D3" w:rsidRDefault="000A65D3" w:rsidP="000A6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по надзору</w:t>
      </w:r>
    </w:p>
    <w:p w:rsidR="000A65D3" w:rsidRPr="002D1965" w:rsidRDefault="000A65D3" w:rsidP="000A6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контролю в сфере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И.В.Киселева</w:t>
      </w:r>
    </w:p>
    <w:p w:rsidR="00BD6C84" w:rsidRPr="002D1965" w:rsidRDefault="00BD6C84" w:rsidP="008003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365" w:rsidRDefault="00800365" w:rsidP="008003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365" w:rsidRDefault="00800365" w:rsidP="008003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365" w:rsidRDefault="00800365" w:rsidP="002D19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365" w:rsidRDefault="00800365" w:rsidP="002D19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365" w:rsidRDefault="00800365" w:rsidP="002D19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365" w:rsidRDefault="00800365" w:rsidP="002D19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365" w:rsidRDefault="00800365" w:rsidP="002D19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365" w:rsidRDefault="00800365" w:rsidP="002D19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365" w:rsidRDefault="00800365" w:rsidP="002D19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365" w:rsidRDefault="00800365" w:rsidP="002D19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00365" w:rsidSect="009B087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279" w:rsidRDefault="00700279" w:rsidP="009B0877">
      <w:pPr>
        <w:spacing w:after="0" w:line="240" w:lineRule="auto"/>
      </w:pPr>
      <w:r>
        <w:separator/>
      </w:r>
    </w:p>
  </w:endnote>
  <w:endnote w:type="continuationSeparator" w:id="0">
    <w:p w:rsidR="00700279" w:rsidRDefault="00700279" w:rsidP="009B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279" w:rsidRDefault="00700279" w:rsidP="009B0877">
      <w:pPr>
        <w:spacing w:after="0" w:line="240" w:lineRule="auto"/>
      </w:pPr>
      <w:r>
        <w:separator/>
      </w:r>
    </w:p>
  </w:footnote>
  <w:footnote w:type="continuationSeparator" w:id="0">
    <w:p w:rsidR="00700279" w:rsidRDefault="00700279" w:rsidP="009B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9822"/>
      <w:docPartObj>
        <w:docPartGallery w:val="Page Numbers (Top of Page)"/>
        <w:docPartUnique/>
      </w:docPartObj>
    </w:sdtPr>
    <w:sdtContent>
      <w:p w:rsidR="009B0877" w:rsidRDefault="00AA3DED">
        <w:pPr>
          <w:pStyle w:val="a8"/>
          <w:jc w:val="center"/>
        </w:pPr>
        <w:fldSimple w:instr=" PAGE   \* MERGEFORMAT ">
          <w:r w:rsidR="00D9694B">
            <w:rPr>
              <w:noProof/>
            </w:rPr>
            <w:t>10</w:t>
          </w:r>
        </w:fldSimple>
      </w:p>
    </w:sdtContent>
  </w:sdt>
  <w:p w:rsidR="009B0877" w:rsidRDefault="009B087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08ED"/>
    <w:multiLevelType w:val="hybridMultilevel"/>
    <w:tmpl w:val="15F6E2BC"/>
    <w:lvl w:ilvl="0" w:tplc="70B68B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90982"/>
    <w:multiLevelType w:val="hybridMultilevel"/>
    <w:tmpl w:val="F14C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2E8"/>
    <w:rsid w:val="000A65D3"/>
    <w:rsid w:val="000B0C69"/>
    <w:rsid w:val="000C3C62"/>
    <w:rsid w:val="00197CB2"/>
    <w:rsid w:val="001E0E87"/>
    <w:rsid w:val="001F5C8B"/>
    <w:rsid w:val="00201A9F"/>
    <w:rsid w:val="00241C35"/>
    <w:rsid w:val="00284EAC"/>
    <w:rsid w:val="002D1965"/>
    <w:rsid w:val="002F6AA6"/>
    <w:rsid w:val="003C13B6"/>
    <w:rsid w:val="004120C4"/>
    <w:rsid w:val="0042272F"/>
    <w:rsid w:val="00463763"/>
    <w:rsid w:val="00495F91"/>
    <w:rsid w:val="004B23D3"/>
    <w:rsid w:val="004B70B1"/>
    <w:rsid w:val="00551887"/>
    <w:rsid w:val="00567B69"/>
    <w:rsid w:val="0057192C"/>
    <w:rsid w:val="00575E30"/>
    <w:rsid w:val="00593DE9"/>
    <w:rsid w:val="00594B69"/>
    <w:rsid w:val="005D348B"/>
    <w:rsid w:val="00605AF0"/>
    <w:rsid w:val="006915FB"/>
    <w:rsid w:val="00700279"/>
    <w:rsid w:val="00702A4E"/>
    <w:rsid w:val="00705427"/>
    <w:rsid w:val="007067B2"/>
    <w:rsid w:val="00712891"/>
    <w:rsid w:val="007134C2"/>
    <w:rsid w:val="00741D0E"/>
    <w:rsid w:val="007864B3"/>
    <w:rsid w:val="007A4E61"/>
    <w:rsid w:val="007E3993"/>
    <w:rsid w:val="00800365"/>
    <w:rsid w:val="008050BC"/>
    <w:rsid w:val="00805637"/>
    <w:rsid w:val="008A52C3"/>
    <w:rsid w:val="008E31E1"/>
    <w:rsid w:val="008E3DAA"/>
    <w:rsid w:val="00915BB6"/>
    <w:rsid w:val="00973754"/>
    <w:rsid w:val="009B0877"/>
    <w:rsid w:val="00A56BE5"/>
    <w:rsid w:val="00A755B2"/>
    <w:rsid w:val="00A822E8"/>
    <w:rsid w:val="00A926C0"/>
    <w:rsid w:val="00AA0079"/>
    <w:rsid w:val="00AA3DED"/>
    <w:rsid w:val="00B22D7A"/>
    <w:rsid w:val="00B51FD1"/>
    <w:rsid w:val="00B7003C"/>
    <w:rsid w:val="00B83F47"/>
    <w:rsid w:val="00B94173"/>
    <w:rsid w:val="00BA4035"/>
    <w:rsid w:val="00BD6C84"/>
    <w:rsid w:val="00BF7C18"/>
    <w:rsid w:val="00C70E09"/>
    <w:rsid w:val="00C7438D"/>
    <w:rsid w:val="00C81788"/>
    <w:rsid w:val="00CC483E"/>
    <w:rsid w:val="00CE08AD"/>
    <w:rsid w:val="00D9694B"/>
    <w:rsid w:val="00DD4474"/>
    <w:rsid w:val="00E92CF7"/>
    <w:rsid w:val="00E92EF2"/>
    <w:rsid w:val="00EB4C9E"/>
    <w:rsid w:val="00F43166"/>
    <w:rsid w:val="00F810EE"/>
    <w:rsid w:val="00F9012E"/>
    <w:rsid w:val="00FA6EA5"/>
    <w:rsid w:val="00FD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73754"/>
    <w:pPr>
      <w:widowControl w:val="0"/>
      <w:suppressAutoHyphens/>
      <w:spacing w:after="0" w:line="240" w:lineRule="auto"/>
      <w:ind w:left="720" w:firstLine="709"/>
      <w:contextualSpacing/>
      <w:jc w:val="both"/>
    </w:pPr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973754"/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0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A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B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0877"/>
  </w:style>
  <w:style w:type="paragraph" w:styleId="aa">
    <w:name w:val="footer"/>
    <w:basedOn w:val="a"/>
    <w:link w:val="ab"/>
    <w:uiPriority w:val="99"/>
    <w:semiHidden/>
    <w:unhideWhenUsed/>
    <w:rsid w:val="009B0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0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7" b="0" i="0" u="none" strike="noStrike" baseline="0">
                <a:solidFill>
                  <a:srgbClr val="333333"/>
                </a:solidFill>
                <a:latin typeface="Arial"/>
                <a:ea typeface="Arial"/>
                <a:cs typeface="Arial"/>
              </a:defRPr>
            </a:pPr>
            <a:r>
              <a:rPr lang="ru-RU" b="0"/>
              <a:t>Количество выданных предписаний за 2017 год </a:t>
            </a:r>
          </a:p>
        </c:rich>
      </c:tx>
      <c:layout>
        <c:manualLayout>
          <c:xMode val="edge"/>
          <c:yMode val="edge"/>
          <c:x val="0.17374857993497081"/>
          <c:y val="1.3937159589155571E-2"/>
        </c:manualLayout>
      </c:layout>
      <c:spPr>
        <a:noFill/>
        <a:ln w="25337">
          <a:noFill/>
        </a:ln>
      </c:spPr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7.0108935498107011E-2"/>
          <c:y val="0.17664439895602696"/>
          <c:w val="0.5588208332365564"/>
          <c:h val="0.752985094369838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dPt>
            <c:idx val="0"/>
            <c:spPr>
              <a:solidFill>
                <a:srgbClr val="5B9BD5"/>
              </a:solidFill>
              <a:ln w="25337">
                <a:solidFill>
                  <a:srgbClr val="FFFFFF"/>
                </a:solidFill>
                <a:prstDash val="solid"/>
              </a:ln>
            </c:spPr>
          </c:dPt>
          <c:dPt>
            <c:idx val="1"/>
            <c:spPr>
              <a:solidFill>
                <a:srgbClr val="C00000"/>
              </a:solidFill>
              <a:ln w="25337">
                <a:solidFill>
                  <a:srgbClr val="FFFFFF"/>
                </a:solidFill>
                <a:prstDash val="solid"/>
              </a:ln>
            </c:spPr>
          </c:dPt>
          <c:dPt>
            <c:idx val="3"/>
            <c:spPr>
              <a:solidFill>
                <a:srgbClr val="92D050"/>
              </a:solidFill>
              <a:ln w="25337">
                <a:solidFill>
                  <a:srgbClr val="FFFFFF"/>
                </a:solidFill>
                <a:prstDash val="solid"/>
              </a:ln>
            </c:spPr>
          </c:dPt>
          <c:dPt>
            <c:idx val="4"/>
            <c:spPr>
              <a:solidFill>
                <a:srgbClr val="FFC000"/>
              </a:solidFill>
              <a:ln w="25337">
                <a:solidFill>
                  <a:srgbClr val="FFFFFF"/>
                </a:solidFill>
                <a:prstDash val="solid"/>
              </a:ln>
            </c:spPr>
          </c:dPt>
          <c:dPt>
            <c:idx val="5"/>
            <c:spPr>
              <a:solidFill>
                <a:srgbClr val="7030A0"/>
              </a:solidFill>
            </c:spPr>
          </c:dPt>
          <c:dPt>
            <c:idx val="6"/>
            <c:spPr>
              <a:solidFill>
                <a:srgbClr val="00FFFF"/>
              </a:solidFill>
            </c:spPr>
          </c:dPt>
          <c:dLbls>
            <c:dLbl>
              <c:idx val="0"/>
              <c:layout>
                <c:manualLayout>
                  <c:x val="-0.10226155358898774"/>
                  <c:y val="-0.10963748894783377"/>
                </c:manualLayout>
              </c:layout>
              <c:dLblPos val="bestFit"/>
              <c:showVal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Val val="1"/>
            <c:showPercent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дошкольные образовательные организации</c:v>
                </c:pt>
                <c:pt idx="1">
                  <c:v>общеобразовательные организации</c:v>
                </c:pt>
                <c:pt idx="2">
                  <c:v>профессиональные образовательные организации</c:v>
                </c:pt>
                <c:pt idx="3">
                  <c:v>организации дополнительного образования</c:v>
                </c:pt>
                <c:pt idx="4">
                  <c:v>организации дополнительного профессионального образования</c:v>
                </c:pt>
                <c:pt idx="5">
                  <c:v>иные организации, осуществляющие образовательную деятельность</c:v>
                </c:pt>
                <c:pt idx="6">
                  <c:v>органы местного самоуправления, осуществляющих управление в сфере образования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35</c:v>
                </c:pt>
                <c:pt idx="1">
                  <c:v>26</c:v>
                </c:pt>
                <c:pt idx="2">
                  <c:v>10</c:v>
                </c:pt>
                <c:pt idx="3">
                  <c:v>21</c:v>
                </c:pt>
                <c:pt idx="4">
                  <c:v>4</c:v>
                </c:pt>
                <c:pt idx="5">
                  <c:v>4</c:v>
                </c:pt>
                <c:pt idx="6">
                  <c:v>9</c:v>
                </c:pt>
              </c:numCache>
            </c:numRef>
          </c:val>
        </c:ser>
      </c:pie3DChart>
      <c:spPr>
        <a:noFill/>
        <a:ln w="25337">
          <a:noFill/>
        </a:ln>
      </c:spPr>
    </c:plotArea>
    <c:legend>
      <c:legendPos val="r"/>
      <c:legendEntry>
        <c:idx val="1"/>
        <c:txPr>
          <a:bodyPr/>
          <a:lstStyle/>
          <a:p>
            <a:pPr>
              <a:defRPr sz="1000" b="0" i="0" u="none" strike="noStrike" kern="600" baseline="0">
                <a:solidFill>
                  <a:srgbClr val="333333"/>
                </a:solidFill>
                <a:latin typeface="Arial" pitchFamily="34" charset="0"/>
                <a:ea typeface="Arial"/>
                <a:cs typeface="Arial" pitchFamily="34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2904266071218762"/>
          <c:y val="0.10533551803134436"/>
          <c:w val="0.36132361812982877"/>
          <c:h val="0.89275711923292556"/>
        </c:manualLayout>
      </c:layout>
      <c:spPr>
        <a:noFill/>
        <a:ln w="25337">
          <a:noFill/>
        </a:ln>
      </c:spPr>
      <c:txPr>
        <a:bodyPr/>
        <a:lstStyle/>
        <a:p>
          <a:pPr>
            <a:defRPr sz="1000" b="0" i="0" u="none" strike="noStrike" kern="600" baseline="0">
              <a:solidFill>
                <a:srgbClr val="333333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3589</Words>
  <Characters>20462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Касимова ОМ</cp:lastModifiedBy>
  <cp:revision>12</cp:revision>
  <cp:lastPrinted>2018-05-16T09:26:00Z</cp:lastPrinted>
  <dcterms:created xsi:type="dcterms:W3CDTF">2018-05-17T05:21:00Z</dcterms:created>
  <dcterms:modified xsi:type="dcterms:W3CDTF">2018-05-17T10:06:00Z</dcterms:modified>
</cp:coreProperties>
</file>