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AF" w:rsidRPr="007E2978" w:rsidRDefault="007E2978" w:rsidP="007E2978">
      <w:pPr>
        <w:spacing w:after="0"/>
        <w:ind w:firstLine="708"/>
        <w:jc w:val="both"/>
        <w:rPr>
          <w:sz w:val="24"/>
          <w:szCs w:val="24"/>
        </w:rPr>
      </w:pPr>
      <w:r w:rsidRPr="007E2978">
        <w:rPr>
          <w:rFonts w:ascii="Arial" w:hAnsi="Arial" w:cs="Arial"/>
          <w:sz w:val="24"/>
          <w:szCs w:val="24"/>
          <w:shd w:val="clear" w:color="auto" w:fill="FFFFFF"/>
        </w:rPr>
        <w:t>Отсутствуют процессы досудебного (внесудебного) обжалования решений и действий (бездействия), совершённых при предоставлении государстве</w:t>
      </w:r>
      <w:r>
        <w:rPr>
          <w:rFonts w:ascii="Arial" w:hAnsi="Arial" w:cs="Arial"/>
          <w:sz w:val="24"/>
          <w:szCs w:val="24"/>
          <w:shd w:val="clear" w:color="auto" w:fill="FFFFFF"/>
        </w:rPr>
        <w:t>нных услуг должностными лицами д</w:t>
      </w:r>
      <w:r w:rsidRPr="007E2978">
        <w:rPr>
          <w:rFonts w:ascii="Arial" w:hAnsi="Arial" w:cs="Arial"/>
          <w:sz w:val="24"/>
          <w:szCs w:val="24"/>
          <w:shd w:val="clear" w:color="auto" w:fill="FFFFFF"/>
        </w:rPr>
        <w:t xml:space="preserve">епартамента по надзору и контролю в сфере образования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Министерства образования и науки </w:t>
      </w:r>
      <w:r w:rsidRPr="007E2978">
        <w:rPr>
          <w:rFonts w:ascii="Arial" w:hAnsi="Arial" w:cs="Arial"/>
          <w:sz w:val="24"/>
          <w:szCs w:val="24"/>
          <w:shd w:val="clear" w:color="auto" w:fill="FFFFFF"/>
        </w:rPr>
        <w:t>Ульяновской области.</w:t>
      </w:r>
    </w:p>
    <w:sectPr w:rsidR="00CE4BAF" w:rsidRPr="007E2978" w:rsidSect="00C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78"/>
    <w:rsid w:val="007E2978"/>
    <w:rsid w:val="00C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Агишева</dc:creator>
  <cp:keywords/>
  <dc:description/>
  <cp:lastModifiedBy>Агишева</cp:lastModifiedBy>
  <cp:revision>2</cp:revision>
  <dcterms:created xsi:type="dcterms:W3CDTF">2017-06-30T09:11:00Z</dcterms:created>
  <dcterms:modified xsi:type="dcterms:W3CDTF">2017-06-30T09:13:00Z</dcterms:modified>
</cp:coreProperties>
</file>