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6" w:rsidRPr="004B1930" w:rsidRDefault="00165C4D" w:rsidP="00730080">
      <w:pPr>
        <w:spacing w:after="0" w:line="240" w:lineRule="auto"/>
        <w:ind w:left="851" w:right="141"/>
        <w:jc w:val="right"/>
        <w:rPr>
          <w:rFonts w:ascii="PT Astra Serif" w:eastAsia="PT Astra Serif" w:hAnsi="PT Astra Serif" w:cs="PT Astra Serif"/>
          <w:i/>
          <w:sz w:val="28"/>
          <w:szCs w:val="28"/>
        </w:rPr>
      </w:pPr>
      <w:r w:rsidRPr="004B1930">
        <w:rPr>
          <w:rFonts w:ascii="PT Astra Serif" w:eastAsia="PT Astra Serif" w:hAnsi="PT Astra Serif" w:cs="PT Astra Serif"/>
          <w:i/>
          <w:sz w:val="28"/>
          <w:szCs w:val="28"/>
        </w:rPr>
        <w:t>Выступление Семеновой Н.В.</w:t>
      </w:r>
      <w:r w:rsidR="005F04D6" w:rsidRPr="004B1930">
        <w:rPr>
          <w:rFonts w:ascii="PT Astra Serif" w:eastAsia="PT Astra Serif" w:hAnsi="PT Astra Serif" w:cs="PT Astra Serif"/>
          <w:i/>
          <w:sz w:val="28"/>
          <w:szCs w:val="28"/>
        </w:rPr>
        <w:t xml:space="preserve">, </w:t>
      </w:r>
    </w:p>
    <w:p w:rsidR="00165C4D" w:rsidRPr="004B1930" w:rsidRDefault="005F04D6" w:rsidP="00730080">
      <w:pPr>
        <w:spacing w:after="0" w:line="240" w:lineRule="auto"/>
        <w:ind w:left="851" w:right="141"/>
        <w:jc w:val="right"/>
        <w:rPr>
          <w:rFonts w:ascii="PT Astra Serif" w:eastAsia="PT Astra Serif" w:hAnsi="PT Astra Serif" w:cs="PT Astra Serif"/>
          <w:i/>
          <w:sz w:val="28"/>
          <w:szCs w:val="28"/>
        </w:rPr>
      </w:pPr>
      <w:r w:rsidRPr="004B1930">
        <w:rPr>
          <w:rFonts w:ascii="PT Astra Serif" w:eastAsia="PT Astra Serif" w:hAnsi="PT Astra Serif" w:cs="PT Astra Serif"/>
          <w:i/>
          <w:sz w:val="28"/>
          <w:szCs w:val="28"/>
        </w:rPr>
        <w:t xml:space="preserve"> Министра просвещения и воспитания Ульяновской области</w:t>
      </w:r>
    </w:p>
    <w:p w:rsidR="00165C4D" w:rsidRPr="004B1930" w:rsidRDefault="00165C4D" w:rsidP="00730080">
      <w:pPr>
        <w:spacing w:after="0" w:line="240" w:lineRule="auto"/>
        <w:ind w:left="851" w:right="141"/>
        <w:jc w:val="center"/>
        <w:rPr>
          <w:rFonts w:ascii="PT Astra Serif" w:eastAsia="PT Astra Serif" w:hAnsi="PT Astra Serif" w:cs="PT Astra Serif"/>
          <w:i/>
          <w:sz w:val="28"/>
          <w:szCs w:val="28"/>
        </w:rPr>
      </w:pPr>
    </w:p>
    <w:p w:rsidR="00165C4D" w:rsidRPr="004B1930" w:rsidRDefault="00165C4D" w:rsidP="00730080">
      <w:pPr>
        <w:spacing w:after="0" w:line="240" w:lineRule="auto"/>
        <w:ind w:left="851" w:right="141"/>
        <w:jc w:val="center"/>
        <w:rPr>
          <w:rFonts w:ascii="PT Astra Serif" w:eastAsia="PT Astra Serif" w:hAnsi="PT Astra Serif" w:cs="PT Astra Serif"/>
          <w:b/>
          <w:sz w:val="28"/>
          <w:szCs w:val="28"/>
        </w:rPr>
      </w:pPr>
    </w:p>
    <w:p w:rsidR="0000107A" w:rsidRPr="005A5AC7" w:rsidRDefault="0000107A" w:rsidP="00BF34C9">
      <w:pPr>
        <w:spacing w:after="0" w:line="240" w:lineRule="auto"/>
        <w:ind w:left="142" w:right="141"/>
        <w:jc w:val="center"/>
        <w:rPr>
          <w:rFonts w:ascii="PT Astra Serif" w:eastAsia="PT Astra Serif" w:hAnsi="PT Astra Serif" w:cs="PT Astra Serif"/>
          <w:b/>
          <w:sz w:val="28"/>
          <w:szCs w:val="28"/>
        </w:rPr>
      </w:pPr>
      <w:r w:rsidRPr="005A5AC7">
        <w:rPr>
          <w:rFonts w:ascii="PT Astra Serif" w:eastAsia="PT Astra Serif" w:hAnsi="PT Astra Serif" w:cs="PT Astra Serif"/>
          <w:b/>
          <w:sz w:val="28"/>
          <w:szCs w:val="28"/>
        </w:rPr>
        <w:t xml:space="preserve">Об основных итогах 2022 года, задачах и приоритетных направлениях в сфере образования на 2023-2024 </w:t>
      </w:r>
      <w:proofErr w:type="spellStart"/>
      <w:r w:rsidRPr="005A5AC7">
        <w:rPr>
          <w:rFonts w:ascii="PT Astra Serif" w:eastAsia="PT Astra Serif" w:hAnsi="PT Astra Serif" w:cs="PT Astra Serif"/>
          <w:b/>
          <w:sz w:val="28"/>
          <w:szCs w:val="28"/>
        </w:rPr>
        <w:t>г.г</w:t>
      </w:r>
      <w:proofErr w:type="spellEnd"/>
      <w:r w:rsidRPr="005A5AC7">
        <w:rPr>
          <w:rFonts w:ascii="PT Astra Serif" w:eastAsia="PT Astra Serif" w:hAnsi="PT Astra Serif" w:cs="PT Astra Serif"/>
          <w:b/>
          <w:sz w:val="28"/>
          <w:szCs w:val="28"/>
        </w:rPr>
        <w:t>.</w:t>
      </w:r>
    </w:p>
    <w:p w:rsidR="002344F7" w:rsidRPr="005A5AC7" w:rsidRDefault="002344F7" w:rsidP="00BF34C9">
      <w:pPr>
        <w:spacing w:after="0" w:line="240" w:lineRule="auto"/>
        <w:ind w:left="142" w:right="141"/>
        <w:jc w:val="center"/>
        <w:rPr>
          <w:rFonts w:ascii="PT Astra Serif" w:eastAsia="PT Astra Serif" w:hAnsi="PT Astra Serif" w:cs="PT Astra Serif"/>
          <w:b/>
          <w:sz w:val="28"/>
          <w:szCs w:val="28"/>
        </w:rPr>
      </w:pPr>
    </w:p>
    <w:p w:rsidR="002344F7" w:rsidRPr="005A5AC7" w:rsidRDefault="002344F7" w:rsidP="00BF34C9">
      <w:pPr>
        <w:spacing w:after="0" w:line="240" w:lineRule="auto"/>
        <w:ind w:left="142" w:right="141"/>
        <w:jc w:val="center"/>
        <w:rPr>
          <w:rFonts w:ascii="PT Astra Serif" w:eastAsia="PT Astra Serif" w:hAnsi="PT Astra Serif" w:cs="PT Astra Serif"/>
          <w:b/>
          <w:sz w:val="28"/>
          <w:szCs w:val="28"/>
        </w:rPr>
      </w:pPr>
    </w:p>
    <w:p w:rsidR="002344F7" w:rsidRPr="005A5AC7" w:rsidRDefault="002344F7" w:rsidP="00BF34C9">
      <w:pPr>
        <w:spacing w:after="0" w:line="240" w:lineRule="auto"/>
        <w:ind w:left="142" w:right="141"/>
        <w:jc w:val="center"/>
        <w:rPr>
          <w:rFonts w:ascii="PT Astra Serif" w:eastAsia="PT Astra Serif" w:hAnsi="PT Astra Serif" w:cs="PT Astra Serif"/>
          <w:b/>
          <w:sz w:val="28"/>
          <w:szCs w:val="28"/>
        </w:rPr>
      </w:pPr>
      <w:r w:rsidRPr="005A5AC7">
        <w:rPr>
          <w:rFonts w:ascii="PT Astra Serif" w:eastAsia="PT Astra Serif" w:hAnsi="PT Astra Serif" w:cs="PT Astra Serif"/>
          <w:b/>
          <w:sz w:val="28"/>
          <w:szCs w:val="28"/>
        </w:rPr>
        <w:t>Уважаемые коллеги!</w:t>
      </w:r>
    </w:p>
    <w:p w:rsidR="002344F7" w:rsidRPr="005A5AC7" w:rsidRDefault="002344F7" w:rsidP="00BF34C9">
      <w:pPr>
        <w:spacing w:after="0" w:line="240" w:lineRule="auto"/>
        <w:ind w:left="142" w:right="141"/>
        <w:jc w:val="center"/>
        <w:rPr>
          <w:rFonts w:ascii="PT Astra Serif" w:eastAsia="PT Astra Serif" w:hAnsi="PT Astra Serif" w:cs="PT Astra Serif"/>
          <w:b/>
          <w:sz w:val="28"/>
          <w:szCs w:val="28"/>
        </w:rPr>
      </w:pPr>
    </w:p>
    <w:p w:rsidR="002344F7" w:rsidRPr="005A5AC7" w:rsidRDefault="002344F7" w:rsidP="002344F7">
      <w:pPr>
        <w:spacing w:after="0"/>
        <w:ind w:firstLine="709"/>
        <w:jc w:val="both"/>
        <w:rPr>
          <w:rFonts w:ascii="PT Astra Serif" w:hAnsi="PT Astra Serif"/>
          <w:sz w:val="28"/>
          <w:szCs w:val="28"/>
        </w:rPr>
      </w:pPr>
      <w:r w:rsidRPr="005A5AC7">
        <w:rPr>
          <w:rFonts w:ascii="PT Astra Serif" w:hAnsi="PT Astra Serif"/>
          <w:sz w:val="28"/>
          <w:szCs w:val="28"/>
        </w:rPr>
        <w:t>2023 год объявлен Президентом страны Годом педагога и наставника в Российской Федерации. На территории региона утвержден Оргкомитет и региональный план, состоящий из 200 мероприятий. Знаю, что подобную работу вы также проделали в своих муниципалитетах и сегодня особенно важно, чтобы все запланированные мероприятия состоялись.</w:t>
      </w:r>
    </w:p>
    <w:p w:rsidR="002344F7" w:rsidRPr="005A5AC7" w:rsidRDefault="009A290C" w:rsidP="002344F7">
      <w:pPr>
        <w:spacing w:after="0"/>
        <w:ind w:firstLine="709"/>
        <w:jc w:val="both"/>
        <w:rPr>
          <w:rFonts w:ascii="PT Astra Serif" w:hAnsi="PT Astra Serif"/>
          <w:sz w:val="28"/>
          <w:szCs w:val="28"/>
        </w:rPr>
      </w:pPr>
      <w:r>
        <w:rPr>
          <w:rFonts w:ascii="PT Astra Serif" w:hAnsi="PT Astra Serif"/>
          <w:sz w:val="28"/>
          <w:szCs w:val="28"/>
        </w:rPr>
        <w:t xml:space="preserve">В течение всего 2023 года </w:t>
      </w:r>
      <w:r w:rsidR="002344F7" w:rsidRPr="005A5AC7">
        <w:rPr>
          <w:rFonts w:ascii="PT Astra Serif" w:hAnsi="PT Astra Serif"/>
          <w:sz w:val="28"/>
          <w:szCs w:val="28"/>
        </w:rPr>
        <w:t>пройдут масштабные профессиональные конкурсы, форумы и фестивали.</w:t>
      </w:r>
    </w:p>
    <w:p w:rsidR="002344F7" w:rsidRPr="005A5AC7" w:rsidRDefault="002344F7" w:rsidP="002344F7">
      <w:pPr>
        <w:spacing w:after="0"/>
        <w:ind w:firstLine="709"/>
        <w:jc w:val="both"/>
        <w:rPr>
          <w:rFonts w:ascii="PT Astra Serif" w:hAnsi="PT Astra Serif"/>
          <w:sz w:val="28"/>
          <w:szCs w:val="28"/>
        </w:rPr>
      </w:pPr>
      <w:r w:rsidRPr="005A5AC7">
        <w:rPr>
          <w:rFonts w:ascii="PT Astra Serif" w:hAnsi="PT Astra Serif"/>
          <w:sz w:val="28"/>
          <w:szCs w:val="28"/>
        </w:rPr>
        <w:t xml:space="preserve">В конце апреля на территории нашего региона состоится Всероссийский чемпионат Учительских клубов. Конкурс рассчитан на развитие профессиональных педагогических сообществ и распространении инновационного опыта лучших </w:t>
      </w:r>
      <w:r w:rsidR="009A290C">
        <w:rPr>
          <w:rFonts w:ascii="PT Astra Serif" w:hAnsi="PT Astra Serif"/>
          <w:sz w:val="28"/>
          <w:szCs w:val="28"/>
        </w:rPr>
        <w:t>образцов педагогических практик</w:t>
      </w:r>
      <w:r w:rsidRPr="005A5AC7">
        <w:rPr>
          <w:rFonts w:ascii="PT Astra Serif" w:hAnsi="PT Astra Serif"/>
          <w:sz w:val="28"/>
          <w:szCs w:val="28"/>
        </w:rPr>
        <w:t xml:space="preserve">. Чемпионат представляет собой педагогическое состязание команд субъектов Российской Федерации. Это единственный конкурс педагогического мастерства подобного рода. Мы его подали </w:t>
      </w:r>
      <w:r w:rsidRPr="005A5AC7">
        <w:rPr>
          <w:rFonts w:ascii="PT Astra Serif" w:hAnsi="PT Astra Serif"/>
          <w:b/>
          <w:sz w:val="28"/>
          <w:szCs w:val="28"/>
          <w:u w:val="single"/>
        </w:rPr>
        <w:t>во Всероссийский план</w:t>
      </w:r>
      <w:r w:rsidRPr="005A5AC7">
        <w:rPr>
          <w:rFonts w:ascii="PT Astra Serif" w:hAnsi="PT Astra Serif"/>
          <w:sz w:val="28"/>
          <w:szCs w:val="28"/>
        </w:rPr>
        <w:t xml:space="preserve"> мероприятий Года педагога и наставника и рассчитываем на вашу поддержку в его проведении, т.к. одним из конкурсных испытаний является выезд в школы и работа с управленческими командами на местах.</w:t>
      </w:r>
    </w:p>
    <w:p w:rsidR="002344F7" w:rsidRPr="005A5AC7" w:rsidRDefault="002344F7" w:rsidP="002344F7">
      <w:pPr>
        <w:spacing w:after="0"/>
        <w:ind w:firstLine="709"/>
        <w:jc w:val="both"/>
        <w:rPr>
          <w:rFonts w:ascii="PT Astra Serif" w:hAnsi="PT Astra Serif"/>
          <w:sz w:val="28"/>
          <w:szCs w:val="28"/>
        </w:rPr>
      </w:pPr>
      <w:r w:rsidRPr="005A5AC7">
        <w:rPr>
          <w:rFonts w:ascii="PT Astra Serif" w:hAnsi="PT Astra Serif"/>
          <w:sz w:val="28"/>
          <w:szCs w:val="28"/>
        </w:rPr>
        <w:t>Именно в этом году с целью поддержки талантливых педагогов на уровне Правительства Ульяновской области принято решение о выплате денежных премий каждому победителю и призёру конкурсов: «Воспитатель года», «Директор года», «Педагог-психолог», «Учитель-дефектолог», «Мастер года» и «Сердце отдаю детям» и «Педагогический дебют». С этого года мы существенно увеличим призовой фонд для победителей и призёров конкурса «Лучший учитель родного языка» до 100 тысяч рублей в каждой номинации.</w:t>
      </w:r>
    </w:p>
    <w:p w:rsidR="002344F7" w:rsidRPr="005A5AC7" w:rsidRDefault="002344F7" w:rsidP="002016B1">
      <w:pPr>
        <w:spacing w:after="0"/>
        <w:ind w:firstLine="709"/>
        <w:jc w:val="both"/>
        <w:rPr>
          <w:rFonts w:ascii="PT Astra Serif" w:hAnsi="PT Astra Serif"/>
          <w:sz w:val="28"/>
          <w:szCs w:val="28"/>
        </w:rPr>
      </w:pPr>
      <w:r w:rsidRPr="005A5AC7">
        <w:rPr>
          <w:rFonts w:ascii="PT Astra Serif" w:hAnsi="PT Astra Serif"/>
          <w:sz w:val="28"/>
          <w:szCs w:val="28"/>
        </w:rPr>
        <w:t xml:space="preserve">По поручению Губернатора в настоящее время прорабатывается вопрос </w:t>
      </w:r>
      <w:r w:rsidR="009A290C">
        <w:rPr>
          <w:rFonts w:ascii="PT Astra Serif" w:hAnsi="PT Astra Serif"/>
          <w:sz w:val="28"/>
          <w:szCs w:val="28"/>
        </w:rPr>
        <w:br/>
      </w:r>
      <w:r w:rsidRPr="005A5AC7">
        <w:rPr>
          <w:rFonts w:ascii="PT Astra Serif" w:hAnsi="PT Astra Serif"/>
          <w:sz w:val="28"/>
          <w:szCs w:val="28"/>
        </w:rPr>
        <w:t xml:space="preserve">о повышении ежемесячной выплаты молодым специалистам отрасли образования </w:t>
      </w:r>
      <w:r w:rsidR="009A290C">
        <w:rPr>
          <w:rFonts w:ascii="PT Astra Serif" w:hAnsi="PT Astra Serif"/>
          <w:sz w:val="28"/>
          <w:szCs w:val="28"/>
        </w:rPr>
        <w:br/>
      </w:r>
      <w:r w:rsidRPr="005A5AC7">
        <w:rPr>
          <w:rFonts w:ascii="PT Astra Serif" w:hAnsi="PT Astra Serif"/>
          <w:sz w:val="28"/>
          <w:szCs w:val="28"/>
        </w:rPr>
        <w:t>с 1 до 3 тысяч рублей.</w:t>
      </w:r>
      <w:r w:rsidR="002016B1" w:rsidRPr="005A5AC7">
        <w:rPr>
          <w:rFonts w:ascii="PT Astra Serif" w:hAnsi="PT Astra Serif"/>
          <w:sz w:val="28"/>
          <w:szCs w:val="28"/>
        </w:rPr>
        <w:t xml:space="preserve"> Подчеркну, что мероприятия этого года, в первую очередь, призваны повысить авторитет учителя, укрепить общественный престиж профессии.</w:t>
      </w:r>
    </w:p>
    <w:p w:rsidR="002344F7" w:rsidRPr="005A5AC7" w:rsidRDefault="002344F7" w:rsidP="002344F7">
      <w:pPr>
        <w:spacing w:after="0"/>
        <w:ind w:firstLine="709"/>
        <w:jc w:val="both"/>
        <w:rPr>
          <w:rFonts w:ascii="PT Astra Serif" w:hAnsi="PT Astra Serif"/>
          <w:b/>
          <w:sz w:val="28"/>
          <w:szCs w:val="28"/>
        </w:rPr>
      </w:pPr>
      <w:r w:rsidRPr="005A5AC7">
        <w:rPr>
          <w:rFonts w:ascii="PT Astra Serif" w:hAnsi="PT Astra Serif"/>
          <w:b/>
          <w:sz w:val="28"/>
          <w:szCs w:val="28"/>
        </w:rPr>
        <w:t>Что уже сделано?</w:t>
      </w:r>
    </w:p>
    <w:p w:rsidR="002344F7" w:rsidRPr="005A5AC7" w:rsidRDefault="002344F7" w:rsidP="002344F7">
      <w:pPr>
        <w:pStyle w:val="ab"/>
        <w:tabs>
          <w:tab w:val="left" w:pos="142"/>
        </w:tabs>
        <w:spacing w:after="0"/>
        <w:ind w:left="0" w:firstLine="709"/>
        <w:jc w:val="both"/>
        <w:rPr>
          <w:rFonts w:ascii="PT Astra Serif" w:hAnsi="PT Astra Serif"/>
          <w:sz w:val="28"/>
          <w:szCs w:val="28"/>
        </w:rPr>
      </w:pPr>
      <w:r w:rsidRPr="005A5AC7">
        <w:rPr>
          <w:rFonts w:ascii="PT Astra Serif" w:hAnsi="PT Astra Serif"/>
          <w:sz w:val="28"/>
          <w:szCs w:val="28"/>
        </w:rPr>
        <w:t xml:space="preserve">Уже </w:t>
      </w:r>
      <w:r w:rsidRPr="005A5AC7">
        <w:rPr>
          <w:rFonts w:ascii="PT Astra Serif" w:hAnsi="PT Astra Serif"/>
          <w:b/>
          <w:sz w:val="28"/>
          <w:szCs w:val="28"/>
        </w:rPr>
        <w:t>начата запись цикла видеороликов</w:t>
      </w:r>
      <w:r w:rsidRPr="005A5AC7">
        <w:rPr>
          <w:rFonts w:ascii="PT Astra Serif" w:hAnsi="PT Astra Serif"/>
          <w:sz w:val="28"/>
          <w:szCs w:val="28"/>
        </w:rPr>
        <w:t xml:space="preserve"> от известных учителей Ульяновской области, направленных на популяризацию профессии учителя, а также специальной акции «Спасибо учитель», которые планируем транслировать на видеоэкранах города, торговых центрах, школах.</w:t>
      </w:r>
    </w:p>
    <w:p w:rsidR="002344F7" w:rsidRPr="005A5AC7" w:rsidRDefault="002344F7" w:rsidP="002344F7">
      <w:pPr>
        <w:pStyle w:val="ab"/>
        <w:tabs>
          <w:tab w:val="left" w:pos="142"/>
        </w:tabs>
        <w:spacing w:after="0"/>
        <w:ind w:left="0" w:firstLine="709"/>
        <w:jc w:val="both"/>
        <w:rPr>
          <w:rFonts w:ascii="PT Astra Serif" w:hAnsi="PT Astra Serif"/>
          <w:sz w:val="28"/>
          <w:szCs w:val="28"/>
        </w:rPr>
      </w:pPr>
      <w:r w:rsidRPr="005A5AC7">
        <w:rPr>
          <w:rFonts w:ascii="PT Astra Serif" w:hAnsi="PT Astra Serif"/>
          <w:sz w:val="28"/>
          <w:szCs w:val="28"/>
        </w:rPr>
        <w:t xml:space="preserve">Также мы </w:t>
      </w:r>
      <w:r w:rsidRPr="005A5AC7">
        <w:rPr>
          <w:rFonts w:ascii="PT Astra Serif" w:hAnsi="PT Astra Serif"/>
          <w:b/>
          <w:sz w:val="28"/>
          <w:szCs w:val="28"/>
        </w:rPr>
        <w:t>запустили конкурс анимационных фильмов «Мой учитель</w:t>
      </w:r>
      <w:r w:rsidRPr="005A5AC7">
        <w:rPr>
          <w:rFonts w:ascii="PT Astra Serif" w:hAnsi="PT Astra Serif"/>
          <w:sz w:val="28"/>
          <w:szCs w:val="28"/>
        </w:rPr>
        <w:t xml:space="preserve">», прошу муниципалитеты принять в нем самое активное участие, особенно те, кто получил в рамках проекта «Успех каждого ребенка» </w:t>
      </w:r>
      <w:proofErr w:type="spellStart"/>
      <w:r w:rsidRPr="005A5AC7">
        <w:rPr>
          <w:rFonts w:ascii="PT Astra Serif" w:hAnsi="PT Astra Serif"/>
          <w:sz w:val="28"/>
          <w:szCs w:val="28"/>
        </w:rPr>
        <w:t>мультистудии</w:t>
      </w:r>
      <w:proofErr w:type="spellEnd"/>
      <w:r w:rsidRPr="005A5AC7">
        <w:rPr>
          <w:rFonts w:ascii="PT Astra Serif" w:hAnsi="PT Astra Serif"/>
          <w:sz w:val="28"/>
          <w:szCs w:val="28"/>
        </w:rPr>
        <w:t>.</w:t>
      </w:r>
    </w:p>
    <w:p w:rsidR="002344F7" w:rsidRPr="005A5AC7" w:rsidRDefault="002344F7" w:rsidP="002344F7">
      <w:pPr>
        <w:pStyle w:val="ab"/>
        <w:tabs>
          <w:tab w:val="left" w:pos="142"/>
        </w:tabs>
        <w:spacing w:after="0"/>
        <w:ind w:left="0" w:firstLine="709"/>
        <w:jc w:val="both"/>
        <w:rPr>
          <w:rFonts w:ascii="PT Astra Serif" w:hAnsi="PT Astra Serif"/>
          <w:sz w:val="28"/>
          <w:szCs w:val="28"/>
        </w:rPr>
      </w:pPr>
      <w:r w:rsidRPr="005A5AC7">
        <w:rPr>
          <w:rFonts w:ascii="PT Astra Serif" w:hAnsi="PT Astra Serif"/>
          <w:sz w:val="28"/>
          <w:szCs w:val="28"/>
        </w:rPr>
        <w:lastRenderedPageBreak/>
        <w:t xml:space="preserve">Ведутся переговоры с Куйбышевским отделением РЖД, чтобы </w:t>
      </w:r>
      <w:r w:rsidRPr="005A5AC7">
        <w:rPr>
          <w:rFonts w:ascii="PT Astra Serif" w:hAnsi="PT Astra Serif"/>
          <w:b/>
          <w:sz w:val="28"/>
          <w:szCs w:val="28"/>
        </w:rPr>
        <w:t xml:space="preserve">в фирменном поезде Москва-Ульяновск произвести внутренне </w:t>
      </w:r>
      <w:proofErr w:type="spellStart"/>
      <w:r w:rsidRPr="005A5AC7">
        <w:rPr>
          <w:rFonts w:ascii="PT Astra Serif" w:hAnsi="PT Astra Serif"/>
          <w:b/>
          <w:sz w:val="28"/>
          <w:szCs w:val="28"/>
        </w:rPr>
        <w:t>брендирование</w:t>
      </w:r>
      <w:proofErr w:type="spellEnd"/>
      <w:r w:rsidRPr="005A5AC7">
        <w:rPr>
          <w:rFonts w:ascii="PT Astra Serif" w:hAnsi="PT Astra Serif"/>
          <w:b/>
          <w:sz w:val="28"/>
          <w:szCs w:val="28"/>
        </w:rPr>
        <w:t xml:space="preserve"> вагонов </w:t>
      </w:r>
      <w:r w:rsidR="009A290C">
        <w:rPr>
          <w:rFonts w:ascii="PT Astra Serif" w:hAnsi="PT Astra Serif"/>
          <w:b/>
          <w:sz w:val="28"/>
          <w:szCs w:val="28"/>
        </w:rPr>
        <w:br/>
      </w:r>
      <w:r w:rsidRPr="005A5AC7">
        <w:rPr>
          <w:rFonts w:ascii="PT Astra Serif" w:hAnsi="PT Astra Serif"/>
          <w:b/>
          <w:sz w:val="28"/>
          <w:szCs w:val="28"/>
        </w:rPr>
        <w:t xml:space="preserve">в тематике Года педагога, </w:t>
      </w:r>
      <w:r w:rsidRPr="005A5AC7">
        <w:rPr>
          <w:rFonts w:ascii="PT Astra Serif" w:hAnsi="PT Astra Serif"/>
          <w:sz w:val="28"/>
          <w:szCs w:val="28"/>
        </w:rPr>
        <w:t>а также запустить тематическую викторину среди пассажиров.</w:t>
      </w:r>
    </w:p>
    <w:p w:rsidR="002344F7" w:rsidRPr="005A5AC7" w:rsidRDefault="002344F7" w:rsidP="002344F7">
      <w:pPr>
        <w:pStyle w:val="ab"/>
        <w:tabs>
          <w:tab w:val="left" w:pos="142"/>
        </w:tabs>
        <w:spacing w:after="0"/>
        <w:ind w:left="0" w:firstLine="709"/>
        <w:jc w:val="both"/>
        <w:rPr>
          <w:rFonts w:ascii="PT Astra Serif" w:hAnsi="PT Astra Serif"/>
          <w:sz w:val="28"/>
          <w:szCs w:val="28"/>
        </w:rPr>
      </w:pPr>
      <w:r w:rsidRPr="005A5AC7">
        <w:rPr>
          <w:rFonts w:ascii="PT Astra Serif" w:hAnsi="PT Astra Serif"/>
          <w:sz w:val="28"/>
          <w:szCs w:val="28"/>
        </w:rPr>
        <w:t xml:space="preserve">Совместно с Министерством искусства и культурной политики </w:t>
      </w:r>
      <w:r w:rsidRPr="005A5AC7">
        <w:rPr>
          <w:rFonts w:ascii="PT Astra Serif" w:hAnsi="PT Astra Serif"/>
          <w:b/>
          <w:sz w:val="28"/>
          <w:szCs w:val="28"/>
        </w:rPr>
        <w:t>запустим конкурс школьных театров с постановкой спектаклей про Учителей.</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b/>
          <w:sz w:val="28"/>
          <w:szCs w:val="28"/>
        </w:rPr>
        <w:t>Каждый месяц года будет посвящен конкретным предметам или уровням образования.</w:t>
      </w:r>
      <w:r w:rsidRPr="005A5AC7">
        <w:rPr>
          <w:rFonts w:ascii="PT Astra Serif" w:hAnsi="PT Astra Serif"/>
          <w:sz w:val="28"/>
          <w:szCs w:val="28"/>
        </w:rPr>
        <w:t xml:space="preserve"> </w:t>
      </w:r>
      <w:r w:rsidRPr="005A5AC7">
        <w:rPr>
          <w:rFonts w:ascii="PT Astra Serif" w:hAnsi="PT Astra Serif"/>
          <w:i/>
          <w:sz w:val="28"/>
          <w:szCs w:val="28"/>
        </w:rPr>
        <w:t xml:space="preserve">Например, </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Январь – был посвящен преподавателям профессиональных образовательных организаций и учителям трудового обучения</w:t>
      </w:r>
      <w:r w:rsidR="00403B41">
        <w:rPr>
          <w:rFonts w:ascii="PT Astra Serif" w:hAnsi="PT Astra Serif"/>
          <w:i/>
          <w:sz w:val="28"/>
          <w:szCs w:val="28"/>
        </w:rPr>
        <w:t>.</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Февраль – учителям родного языка и литературы (21.02 – Международный день родного языка)</w:t>
      </w:r>
      <w:r w:rsidR="00403B41">
        <w:rPr>
          <w:rFonts w:ascii="PT Astra Serif" w:hAnsi="PT Astra Serif"/>
          <w:i/>
          <w:sz w:val="28"/>
          <w:szCs w:val="28"/>
        </w:rPr>
        <w:t>.</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Март – учителям литературы, истории и работникам культуры (21.03 – Всемирный день поэзии, 25 марта – День работников культуры, 28.03 – День историка)</w:t>
      </w:r>
      <w:r w:rsidR="00403B41">
        <w:rPr>
          <w:rFonts w:ascii="PT Astra Serif" w:hAnsi="PT Astra Serif"/>
          <w:i/>
          <w:sz w:val="28"/>
          <w:szCs w:val="28"/>
        </w:rPr>
        <w:t>.</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Апрель – учителям физики (последняя суббота апреля – День физики)</w:t>
      </w:r>
      <w:r w:rsidR="00403B41">
        <w:rPr>
          <w:rFonts w:ascii="PT Astra Serif" w:hAnsi="PT Astra Serif"/>
          <w:i/>
          <w:sz w:val="28"/>
          <w:szCs w:val="28"/>
        </w:rPr>
        <w:t>.</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Май – учителям биологии и химии (22.05 Всемирный день биоразнообразия)</w:t>
      </w:r>
      <w:r w:rsidR="00403B41">
        <w:rPr>
          <w:rFonts w:ascii="PT Astra Serif" w:hAnsi="PT Astra Serif"/>
          <w:i/>
          <w:sz w:val="28"/>
          <w:szCs w:val="28"/>
        </w:rPr>
        <w:t>.</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Июнь – работникам дошкольных организаций (1.06 – Всемирный день защиты детей</w:t>
      </w:r>
      <w:proofErr w:type="gramStart"/>
      <w:r w:rsidRPr="005A5AC7">
        <w:rPr>
          <w:rFonts w:ascii="PT Astra Serif" w:hAnsi="PT Astra Serif"/>
          <w:i/>
          <w:sz w:val="28"/>
          <w:szCs w:val="28"/>
        </w:rPr>
        <w:t>)</w:t>
      </w:r>
      <w:r w:rsidR="00403B41">
        <w:rPr>
          <w:rFonts w:ascii="PT Astra Serif" w:hAnsi="PT Astra Serif"/>
          <w:i/>
          <w:sz w:val="28"/>
          <w:szCs w:val="28"/>
        </w:rPr>
        <w:t>..</w:t>
      </w:r>
      <w:proofErr w:type="gramEnd"/>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Июль – сотрудникам сферы отдыха и оздоровления</w:t>
      </w:r>
      <w:r w:rsidR="00403B41">
        <w:rPr>
          <w:rFonts w:ascii="PT Astra Serif" w:hAnsi="PT Astra Serif"/>
          <w:i/>
          <w:sz w:val="28"/>
          <w:szCs w:val="28"/>
        </w:rPr>
        <w:t>.</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Август – учителям физической культуры, тренерам и учителям географии (Всемирный день физкультурника, 8.08 – День географа)</w:t>
      </w:r>
      <w:r w:rsidR="00403B41">
        <w:rPr>
          <w:rFonts w:ascii="PT Astra Serif" w:hAnsi="PT Astra Serif"/>
          <w:i/>
          <w:sz w:val="28"/>
          <w:szCs w:val="28"/>
        </w:rPr>
        <w:t>.</w:t>
      </w:r>
      <w:r w:rsidRPr="005A5AC7">
        <w:rPr>
          <w:rFonts w:ascii="PT Astra Serif" w:hAnsi="PT Astra Serif"/>
          <w:i/>
          <w:sz w:val="28"/>
          <w:szCs w:val="28"/>
        </w:rPr>
        <w:t xml:space="preserve"> </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Сентябрь – учителям иностранных языков (26.09 – Международный день языков)</w:t>
      </w:r>
      <w:r w:rsidR="00403B41">
        <w:rPr>
          <w:rFonts w:ascii="PT Astra Serif" w:hAnsi="PT Astra Serif"/>
          <w:i/>
          <w:sz w:val="28"/>
          <w:szCs w:val="28"/>
        </w:rPr>
        <w:t>.</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Октябрь – учителям музыки и изобразительного искусства (1.10 – Международный день музыки)</w:t>
      </w:r>
      <w:r w:rsidR="00403B41">
        <w:rPr>
          <w:rFonts w:ascii="PT Astra Serif" w:hAnsi="PT Astra Serif"/>
          <w:i/>
          <w:sz w:val="28"/>
          <w:szCs w:val="28"/>
        </w:rPr>
        <w:t>.</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Ноябрь – преподавателям дополнительного образования (18.11 День работников дополнительного образования Ульяновской области)</w:t>
      </w:r>
      <w:r w:rsidR="00403B41">
        <w:rPr>
          <w:rFonts w:ascii="PT Astra Serif" w:hAnsi="PT Astra Serif"/>
          <w:i/>
          <w:sz w:val="28"/>
          <w:szCs w:val="28"/>
        </w:rPr>
        <w:t>.</w:t>
      </w:r>
    </w:p>
    <w:p w:rsidR="002344F7" w:rsidRPr="005A5AC7" w:rsidRDefault="002344F7" w:rsidP="002344F7">
      <w:pPr>
        <w:spacing w:after="0"/>
        <w:ind w:firstLine="709"/>
        <w:jc w:val="both"/>
        <w:rPr>
          <w:rFonts w:ascii="PT Astra Serif" w:hAnsi="PT Astra Serif"/>
          <w:i/>
          <w:sz w:val="28"/>
          <w:szCs w:val="28"/>
        </w:rPr>
      </w:pPr>
      <w:r w:rsidRPr="005A5AC7">
        <w:rPr>
          <w:rFonts w:ascii="PT Astra Serif" w:hAnsi="PT Astra Serif"/>
          <w:i/>
          <w:sz w:val="28"/>
          <w:szCs w:val="28"/>
        </w:rPr>
        <w:t>Декабрь – учителям информатики и математики (4.12 День информатики).</w:t>
      </w:r>
    </w:p>
    <w:p w:rsidR="002344F7" w:rsidRPr="005A5AC7" w:rsidRDefault="002344F7" w:rsidP="002344F7">
      <w:pPr>
        <w:spacing w:after="0"/>
        <w:ind w:firstLine="709"/>
        <w:jc w:val="both"/>
        <w:rPr>
          <w:rFonts w:ascii="PT Astra Serif" w:hAnsi="PT Astra Serif"/>
          <w:sz w:val="28"/>
          <w:szCs w:val="28"/>
        </w:rPr>
      </w:pPr>
      <w:r w:rsidRPr="005A5AC7">
        <w:rPr>
          <w:rFonts w:ascii="PT Astra Serif" w:hAnsi="PT Astra Serif"/>
          <w:sz w:val="28"/>
          <w:szCs w:val="28"/>
        </w:rPr>
        <w:t xml:space="preserve">В соответствии с концепцией методического календаря Институтом развития образования </w:t>
      </w:r>
      <w:r w:rsidRPr="005A5AC7">
        <w:rPr>
          <w:rFonts w:ascii="PT Astra Serif" w:hAnsi="PT Astra Serif"/>
          <w:b/>
          <w:sz w:val="28"/>
          <w:szCs w:val="28"/>
        </w:rPr>
        <w:t>будут разработаны отдельные методические мероприятия</w:t>
      </w:r>
      <w:r w:rsidRPr="005A5AC7">
        <w:rPr>
          <w:rFonts w:ascii="PT Astra Serif" w:hAnsi="PT Astra Serif"/>
          <w:sz w:val="28"/>
          <w:szCs w:val="28"/>
        </w:rPr>
        <w:t xml:space="preserve"> для учителей-предметников, преподавателей колледжей учреждений дополнительного и дошкольного образования. </w:t>
      </w:r>
    </w:p>
    <w:p w:rsidR="002344F7" w:rsidRDefault="002344F7" w:rsidP="002344F7">
      <w:pPr>
        <w:pStyle w:val="ab"/>
        <w:tabs>
          <w:tab w:val="left" w:pos="142"/>
        </w:tabs>
        <w:spacing w:after="0"/>
        <w:ind w:left="0" w:firstLine="709"/>
        <w:jc w:val="both"/>
        <w:rPr>
          <w:rFonts w:ascii="PT Astra Serif" w:hAnsi="PT Astra Serif"/>
          <w:sz w:val="28"/>
          <w:szCs w:val="28"/>
        </w:rPr>
      </w:pPr>
      <w:r w:rsidRPr="005A5AC7">
        <w:rPr>
          <w:rFonts w:ascii="PT Astra Serif" w:hAnsi="PT Astra Serif"/>
          <w:b/>
          <w:sz w:val="28"/>
          <w:szCs w:val="28"/>
        </w:rPr>
        <w:t>Повторюсь, коллеги, 2023 год – это наш год, важно не оставить без внимания ни одного педагога</w:t>
      </w:r>
      <w:r w:rsidRPr="005A5AC7">
        <w:rPr>
          <w:rFonts w:ascii="PT Astra Serif" w:hAnsi="PT Astra Serif"/>
          <w:sz w:val="28"/>
          <w:szCs w:val="28"/>
        </w:rPr>
        <w:t>.</w:t>
      </w:r>
    </w:p>
    <w:p w:rsidR="00403B41" w:rsidRPr="005A5AC7" w:rsidRDefault="00403B41" w:rsidP="002344F7">
      <w:pPr>
        <w:pStyle w:val="ab"/>
        <w:tabs>
          <w:tab w:val="left" w:pos="142"/>
        </w:tabs>
        <w:spacing w:after="0"/>
        <w:ind w:left="0" w:firstLine="709"/>
        <w:jc w:val="both"/>
        <w:rPr>
          <w:rFonts w:ascii="PT Astra Serif" w:hAnsi="PT Astra Serif"/>
          <w:sz w:val="28"/>
          <w:szCs w:val="28"/>
        </w:rPr>
      </w:pPr>
    </w:p>
    <w:p w:rsidR="002344F7" w:rsidRPr="005A5AC7" w:rsidRDefault="002344F7" w:rsidP="002344F7">
      <w:pPr>
        <w:spacing w:after="0" w:line="240" w:lineRule="auto"/>
        <w:ind w:left="142" w:right="141" w:firstLine="57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А теперь позвольте подвести итоги 2022 года и обозначить приоритеты на ближайшую перспективу.</w:t>
      </w:r>
    </w:p>
    <w:p w:rsidR="002344F7" w:rsidRPr="005A5AC7" w:rsidRDefault="002344F7" w:rsidP="00BF34C9">
      <w:pPr>
        <w:spacing w:after="0" w:line="240" w:lineRule="auto"/>
        <w:ind w:left="142" w:right="141"/>
        <w:rPr>
          <w:rFonts w:ascii="PT Astra Serif" w:eastAsia="PT Astra Serif" w:hAnsi="PT Astra Serif" w:cs="PT Astra Serif"/>
          <w:b/>
          <w:sz w:val="28"/>
          <w:szCs w:val="28"/>
          <w:highlight w:val="yellow"/>
        </w:rPr>
      </w:pPr>
    </w:p>
    <w:p w:rsidR="00CC2773" w:rsidRPr="005A5AC7" w:rsidRDefault="00CC2773" w:rsidP="00BF34C9">
      <w:pPr>
        <w:widowControl w:val="0"/>
        <w:pBdr>
          <w:top w:val="nil"/>
          <w:left w:val="nil"/>
          <w:bottom w:val="nil"/>
          <w:right w:val="nil"/>
          <w:between w:val="nil"/>
        </w:pBdr>
        <w:spacing w:after="0" w:line="240" w:lineRule="auto"/>
        <w:ind w:left="142" w:right="141" w:firstLine="349"/>
        <w:jc w:val="both"/>
        <w:rPr>
          <w:rFonts w:ascii="PT Astra Serif" w:hAnsi="PT Astra Serif"/>
          <w:sz w:val="28"/>
          <w:szCs w:val="28"/>
        </w:rPr>
      </w:pPr>
      <w:r w:rsidRPr="005A5AC7">
        <w:rPr>
          <w:rFonts w:ascii="PT Astra Serif" w:eastAsia="PT Astra Serif" w:hAnsi="PT Astra Serif" w:cs="PT Astra Serif"/>
          <w:b/>
          <w:sz w:val="28"/>
          <w:szCs w:val="28"/>
        </w:rPr>
        <w:t xml:space="preserve">Миссия регионального образования - </w:t>
      </w:r>
      <w:r w:rsidRPr="005A5AC7">
        <w:rPr>
          <w:rFonts w:ascii="PT Astra Serif" w:hAnsi="PT Astra Serif"/>
          <w:sz w:val="28"/>
          <w:szCs w:val="28"/>
          <w:highlight w:val="white"/>
        </w:rPr>
        <w:t xml:space="preserve"> </w:t>
      </w:r>
      <w:r w:rsidRPr="005A5AC7">
        <w:rPr>
          <w:rFonts w:ascii="PT Astra Serif" w:eastAsia="PT Astra Serif" w:hAnsi="PT Astra Serif" w:cs="PT Astra Serif"/>
          <w:sz w:val="28"/>
          <w:szCs w:val="28"/>
          <w:highlight w:val="white"/>
        </w:rPr>
        <w:t>создание социал</w:t>
      </w:r>
      <w:r w:rsidR="00BF34C9" w:rsidRPr="005A5AC7">
        <w:rPr>
          <w:rFonts w:ascii="PT Astra Serif" w:eastAsia="PT Astra Serif" w:hAnsi="PT Astra Serif" w:cs="PT Astra Serif"/>
          <w:sz w:val="28"/>
          <w:szCs w:val="28"/>
          <w:highlight w:val="white"/>
        </w:rPr>
        <w:t>ьной стабильности</w:t>
      </w:r>
      <w:r w:rsidR="00716FAB" w:rsidRPr="005A5AC7">
        <w:rPr>
          <w:rFonts w:ascii="PT Astra Serif" w:eastAsia="PT Astra Serif" w:hAnsi="PT Astra Serif" w:cs="PT Astra Serif"/>
          <w:sz w:val="28"/>
          <w:szCs w:val="28"/>
          <w:highlight w:val="white"/>
        </w:rPr>
        <w:t xml:space="preserve">, </w:t>
      </w:r>
      <w:r w:rsidRPr="005A5AC7">
        <w:rPr>
          <w:rFonts w:ascii="PT Astra Serif" w:eastAsia="PT Astra Serif" w:hAnsi="PT Astra Serif" w:cs="PT Astra Serif"/>
          <w:sz w:val="28"/>
          <w:szCs w:val="28"/>
          <w:highlight w:val="white"/>
        </w:rPr>
        <w:t>развитие интеллектуального и кадрового потенциала региона, обеспечение доступного качественного образования, формирование воспитывающей детей среды.</w:t>
      </w:r>
    </w:p>
    <w:p w:rsidR="00406CFC" w:rsidRPr="005A5AC7" w:rsidRDefault="00406CFC" w:rsidP="00BF34C9">
      <w:pPr>
        <w:spacing w:after="0" w:line="240" w:lineRule="auto"/>
        <w:ind w:left="142" w:right="141"/>
        <w:rPr>
          <w:rFonts w:ascii="PT Astra Serif" w:eastAsia="PT Astra Serif" w:hAnsi="PT Astra Serif" w:cs="PT Astra Serif"/>
          <w:b/>
          <w:sz w:val="28"/>
          <w:szCs w:val="28"/>
        </w:rPr>
      </w:pPr>
    </w:p>
    <w:p w:rsidR="009A5189" w:rsidRPr="005A5AC7" w:rsidRDefault="00D53601" w:rsidP="003146A5">
      <w:pPr>
        <w:pBdr>
          <w:top w:val="nil"/>
          <w:left w:val="nil"/>
          <w:bottom w:val="nil"/>
          <w:right w:val="nil"/>
          <w:between w:val="nil"/>
        </w:pBdr>
        <w:tabs>
          <w:tab w:val="left" w:pos="1134"/>
        </w:tabs>
        <w:spacing w:after="0" w:line="240" w:lineRule="auto"/>
        <w:ind w:right="141"/>
        <w:jc w:val="both"/>
        <w:rPr>
          <w:rFonts w:ascii="PT Astra Serif" w:eastAsia="PT Astra Serif" w:hAnsi="PT Astra Serif" w:cs="PT Astra Serif"/>
          <w:sz w:val="28"/>
          <w:szCs w:val="28"/>
        </w:rPr>
      </w:pPr>
      <w:bookmarkStart w:id="0" w:name="_gjdgxs" w:colFirst="0" w:colLast="0"/>
      <w:bookmarkEnd w:id="0"/>
      <w:r w:rsidRPr="005A5AC7">
        <w:rPr>
          <w:rFonts w:ascii="PT Astra Serif" w:eastAsia="PT Astra Serif" w:hAnsi="PT Astra Serif" w:cs="PT Astra Serif"/>
          <w:b/>
          <w:sz w:val="28"/>
          <w:szCs w:val="28"/>
        </w:rPr>
        <w:t>Национальные цели и задачи</w:t>
      </w:r>
    </w:p>
    <w:p w:rsidR="009A5189" w:rsidRPr="005A5AC7" w:rsidRDefault="00D53601" w:rsidP="003146A5">
      <w:pPr>
        <w:pBdr>
          <w:top w:val="nil"/>
          <w:left w:val="nil"/>
          <w:bottom w:val="nil"/>
          <w:right w:val="nil"/>
          <w:between w:val="nil"/>
        </w:pBdr>
        <w:tabs>
          <w:tab w:val="left" w:pos="1134"/>
        </w:tabs>
        <w:spacing w:after="0" w:line="240" w:lineRule="auto"/>
        <w:ind w:right="141"/>
        <w:jc w:val="both"/>
        <w:rPr>
          <w:rFonts w:ascii="PT Astra Serif" w:eastAsia="PT Astra Serif" w:hAnsi="PT Astra Serif" w:cs="PT Astra Serif"/>
          <w:b/>
          <w:sz w:val="28"/>
          <w:szCs w:val="28"/>
        </w:rPr>
      </w:pPr>
      <w:r w:rsidRPr="005A5AC7">
        <w:rPr>
          <w:rFonts w:ascii="PT Astra Serif" w:eastAsia="PT Astra Serif" w:hAnsi="PT Astra Serif" w:cs="PT Astra Serif"/>
          <w:b/>
          <w:sz w:val="28"/>
          <w:szCs w:val="28"/>
        </w:rPr>
        <w:t>Возможности для самореализации и талантов</w:t>
      </w:r>
    </w:p>
    <w:p w:rsidR="00406CFC" w:rsidRPr="005A5AC7" w:rsidRDefault="00181DDB" w:rsidP="00181DDB">
      <w:pPr>
        <w:pBdr>
          <w:top w:val="nil"/>
          <w:left w:val="nil"/>
          <w:bottom w:val="nil"/>
          <w:right w:val="nil"/>
          <w:between w:val="nil"/>
        </w:pBdr>
        <w:shd w:val="clear" w:color="auto" w:fill="FFFFFF"/>
        <w:spacing w:after="0" w:line="240" w:lineRule="auto"/>
        <w:ind w:right="141" w:firstLine="708"/>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1.</w:t>
      </w:r>
      <w:r w:rsidR="00D53601" w:rsidRPr="005A5AC7">
        <w:rPr>
          <w:rFonts w:ascii="PT Astra Serif" w:eastAsia="PT Astra Serif" w:hAnsi="PT Astra Serif" w:cs="PT Astra Serif"/>
          <w:sz w:val="28"/>
          <w:szCs w:val="28"/>
        </w:rPr>
        <w:t>Вхождение Российской Федерации в число десяти ведущих стран мира по качеству общего образования к 2030 году</w:t>
      </w:r>
    </w:p>
    <w:p w:rsidR="00FB42E1" w:rsidRPr="005A5AC7" w:rsidRDefault="00FB42E1" w:rsidP="00FB42E1">
      <w:pPr>
        <w:spacing w:after="0" w:line="240" w:lineRule="auto"/>
        <w:ind w:left="142" w:right="141"/>
        <w:rPr>
          <w:rFonts w:ascii="PT Astra Serif" w:eastAsia="PT Astra Serif" w:hAnsi="PT Astra Serif" w:cs="PT Astra Serif"/>
          <w:b/>
          <w:sz w:val="28"/>
          <w:szCs w:val="28"/>
          <w:highlight w:val="yellow"/>
        </w:rPr>
      </w:pPr>
    </w:p>
    <w:p w:rsidR="009A5189" w:rsidRPr="005A5AC7" w:rsidRDefault="00D53601" w:rsidP="00BF34C9">
      <w:pPr>
        <w:pBdr>
          <w:top w:val="nil"/>
          <w:left w:val="nil"/>
          <w:bottom w:val="nil"/>
          <w:right w:val="nil"/>
          <w:between w:val="nil"/>
        </w:pBdr>
        <w:shd w:val="clear" w:color="auto" w:fill="FFFFFF"/>
        <w:spacing w:after="0" w:line="240" w:lineRule="auto"/>
        <w:ind w:left="142" w:right="141" w:firstLine="566"/>
        <w:rPr>
          <w:rFonts w:ascii="PT Astra Serif" w:eastAsia="PT Astra Serif" w:hAnsi="PT Astra Serif" w:cs="PT Astra Serif"/>
          <w:sz w:val="28"/>
          <w:szCs w:val="28"/>
        </w:rPr>
      </w:pPr>
      <w:r w:rsidRPr="005A5AC7">
        <w:rPr>
          <w:rFonts w:ascii="PT Astra Serif" w:eastAsia="PT Astra Serif" w:hAnsi="PT Astra Serif" w:cs="PT Astra Serif"/>
          <w:b/>
          <w:i/>
          <w:sz w:val="28"/>
          <w:szCs w:val="28"/>
        </w:rPr>
        <w:t>Региональные показатели</w:t>
      </w:r>
      <w:r w:rsidRPr="005A5AC7">
        <w:rPr>
          <w:rFonts w:ascii="PT Astra Serif" w:eastAsia="PT Astra Serif" w:hAnsi="PT Astra Serif" w:cs="PT Astra Serif"/>
          <w:sz w:val="28"/>
          <w:szCs w:val="28"/>
        </w:rPr>
        <w:t>:</w:t>
      </w:r>
    </w:p>
    <w:p w:rsidR="009A5189" w:rsidRPr="005A5AC7" w:rsidRDefault="00D53601" w:rsidP="00BF34C9">
      <w:pPr>
        <w:tabs>
          <w:tab w:val="left" w:pos="1134"/>
        </w:tabs>
        <w:spacing w:after="0" w:line="240" w:lineRule="auto"/>
        <w:ind w:left="142" w:right="141" w:firstLine="567"/>
        <w:jc w:val="both"/>
        <w:rPr>
          <w:rFonts w:ascii="PT Astra Serif" w:eastAsia="PT Astra Serif" w:hAnsi="PT Astra Serif" w:cs="PT Astra Serif"/>
          <w:b/>
          <w:sz w:val="28"/>
          <w:szCs w:val="28"/>
        </w:rPr>
      </w:pPr>
      <w:r w:rsidRPr="005A5AC7">
        <w:rPr>
          <w:rFonts w:ascii="PT Astra Serif" w:eastAsia="PT Astra Serif" w:hAnsi="PT Astra Serif" w:cs="PT Astra Serif"/>
          <w:sz w:val="28"/>
          <w:szCs w:val="28"/>
        </w:rPr>
        <w:t xml:space="preserve">Качество образования обучающихся общеобразовательных организаций – </w:t>
      </w:r>
      <w:r w:rsidR="00230997" w:rsidRPr="005A5AC7">
        <w:rPr>
          <w:rFonts w:ascii="PT Astra Serif" w:eastAsia="PT Astra Serif" w:hAnsi="PT Astra Serif" w:cs="PT Astra Serif"/>
          <w:b/>
          <w:sz w:val="28"/>
          <w:szCs w:val="28"/>
        </w:rPr>
        <w:t>2022 год -54,5%,</w:t>
      </w:r>
      <w:r w:rsidR="00403B41">
        <w:rPr>
          <w:rFonts w:ascii="PT Astra Serif" w:eastAsia="PT Astra Serif" w:hAnsi="PT Astra Serif" w:cs="PT Astra Serif"/>
          <w:sz w:val="28"/>
          <w:szCs w:val="28"/>
        </w:rPr>
        <w:t xml:space="preserve"> </w:t>
      </w:r>
      <w:r w:rsidR="00716FAB" w:rsidRPr="005A5AC7">
        <w:rPr>
          <w:rFonts w:ascii="PT Astra Serif" w:eastAsia="PT Astra Serif" w:hAnsi="PT Astra Serif" w:cs="PT Astra Serif"/>
          <w:b/>
          <w:sz w:val="28"/>
          <w:szCs w:val="28"/>
        </w:rPr>
        <w:t>2023 год – не менее 55</w:t>
      </w:r>
      <w:r w:rsidRPr="005A5AC7">
        <w:rPr>
          <w:rFonts w:ascii="PT Astra Serif" w:eastAsia="PT Astra Serif" w:hAnsi="PT Astra Serif" w:cs="PT Astra Serif"/>
          <w:b/>
          <w:sz w:val="28"/>
          <w:szCs w:val="28"/>
        </w:rPr>
        <w:t>%, 2024 год – не мене</w:t>
      </w:r>
      <w:r w:rsidR="00882B8E" w:rsidRPr="005A5AC7">
        <w:rPr>
          <w:rFonts w:ascii="PT Astra Serif" w:eastAsia="PT Astra Serif" w:hAnsi="PT Astra Serif" w:cs="PT Astra Serif"/>
          <w:b/>
          <w:sz w:val="28"/>
          <w:szCs w:val="28"/>
        </w:rPr>
        <w:t>е</w:t>
      </w:r>
      <w:r w:rsidR="00716FAB" w:rsidRPr="005A5AC7">
        <w:rPr>
          <w:rFonts w:ascii="PT Astra Serif" w:eastAsia="PT Astra Serif" w:hAnsi="PT Astra Serif" w:cs="PT Astra Serif"/>
          <w:b/>
          <w:sz w:val="28"/>
          <w:szCs w:val="28"/>
        </w:rPr>
        <w:t xml:space="preserve"> -56</w:t>
      </w:r>
      <w:r w:rsidRPr="005A5AC7">
        <w:rPr>
          <w:rFonts w:ascii="PT Astra Serif" w:eastAsia="PT Astra Serif" w:hAnsi="PT Astra Serif" w:cs="PT Astra Serif"/>
          <w:b/>
          <w:sz w:val="28"/>
          <w:szCs w:val="28"/>
        </w:rPr>
        <w:t>%, 2030 год - не менее 60%.</w:t>
      </w:r>
    </w:p>
    <w:p w:rsidR="009A5189" w:rsidRPr="005A5AC7" w:rsidRDefault="00D53601" w:rsidP="00BF34C9">
      <w:pPr>
        <w:tabs>
          <w:tab w:val="left" w:pos="1134"/>
        </w:tabs>
        <w:spacing w:after="0" w:line="240" w:lineRule="auto"/>
        <w:ind w:left="142" w:right="141" w:firstLine="567"/>
        <w:jc w:val="both"/>
        <w:rPr>
          <w:rFonts w:ascii="PT Astra Serif" w:eastAsia="PT Astra Serif" w:hAnsi="PT Astra Serif" w:cs="PT Astra Serif"/>
          <w:b/>
          <w:sz w:val="28"/>
          <w:szCs w:val="28"/>
        </w:rPr>
      </w:pPr>
      <w:r w:rsidRPr="005A5AC7">
        <w:rPr>
          <w:rFonts w:ascii="PT Astra Serif" w:eastAsia="PT Astra Serif" w:hAnsi="PT Astra Serif" w:cs="PT Astra Serif"/>
          <w:sz w:val="28"/>
          <w:szCs w:val="28"/>
        </w:rPr>
        <w:t xml:space="preserve">Успеваемость обучающихся общеобразовательных организаций – </w:t>
      </w:r>
      <w:r w:rsidR="00230997" w:rsidRPr="005A5AC7">
        <w:rPr>
          <w:rFonts w:ascii="PT Astra Serif" w:eastAsia="PT Astra Serif" w:hAnsi="PT Astra Serif" w:cs="PT Astra Serif"/>
          <w:b/>
          <w:sz w:val="28"/>
          <w:szCs w:val="28"/>
        </w:rPr>
        <w:t>2022 год – 99,5%</w:t>
      </w:r>
      <w:r w:rsidR="00230997" w:rsidRPr="005A5AC7">
        <w:rPr>
          <w:rFonts w:ascii="PT Astra Serif" w:eastAsia="PT Astra Serif" w:hAnsi="PT Astra Serif" w:cs="PT Astra Serif"/>
          <w:sz w:val="28"/>
          <w:szCs w:val="28"/>
        </w:rPr>
        <w:t xml:space="preserve">, </w:t>
      </w:r>
      <w:r w:rsidR="00882B8E" w:rsidRPr="005A5AC7">
        <w:rPr>
          <w:rFonts w:ascii="PT Astra Serif" w:eastAsia="PT Astra Serif" w:hAnsi="PT Astra Serif" w:cs="PT Astra Serif"/>
          <w:b/>
          <w:sz w:val="28"/>
          <w:szCs w:val="28"/>
        </w:rPr>
        <w:t>2023</w:t>
      </w:r>
      <w:r w:rsidRPr="005A5AC7">
        <w:rPr>
          <w:rFonts w:ascii="PT Astra Serif" w:eastAsia="PT Astra Serif" w:hAnsi="PT Astra Serif" w:cs="PT Astra Serif"/>
          <w:b/>
          <w:sz w:val="28"/>
          <w:szCs w:val="28"/>
        </w:rPr>
        <w:t xml:space="preserve"> год – не менее 99,6%, 2024 год – не менее -99,7%, 2030 год не менее 99,9%.</w:t>
      </w:r>
    </w:p>
    <w:p w:rsidR="009A5189" w:rsidRPr="005A5AC7" w:rsidRDefault="00D53601" w:rsidP="00BF34C9">
      <w:pPr>
        <w:tabs>
          <w:tab w:val="left" w:pos="1134"/>
        </w:tabs>
        <w:spacing w:after="0" w:line="240" w:lineRule="auto"/>
        <w:ind w:left="142" w:right="141" w:firstLine="567"/>
        <w:jc w:val="both"/>
        <w:rPr>
          <w:rFonts w:ascii="PT Astra Serif" w:eastAsia="PT Astra Serif" w:hAnsi="PT Astra Serif" w:cs="PT Astra Serif"/>
          <w:b/>
          <w:sz w:val="28"/>
          <w:szCs w:val="28"/>
        </w:rPr>
      </w:pPr>
      <w:r w:rsidRPr="005A5AC7">
        <w:rPr>
          <w:rFonts w:ascii="PT Astra Serif" w:eastAsia="PT Astra Serif" w:hAnsi="PT Astra Serif" w:cs="PT Astra Serif"/>
          <w:sz w:val="28"/>
          <w:szCs w:val="28"/>
        </w:rPr>
        <w:t xml:space="preserve">Доля общеобразовательных организаций, показывающих низкие результаты </w:t>
      </w:r>
      <w:r w:rsidR="00882B8E" w:rsidRPr="005A5AC7">
        <w:rPr>
          <w:rFonts w:ascii="PT Astra Serif" w:eastAsia="PT Astra Serif" w:hAnsi="PT Astra Serif" w:cs="PT Astra Serif"/>
          <w:b/>
          <w:sz w:val="28"/>
          <w:szCs w:val="28"/>
        </w:rPr>
        <w:t xml:space="preserve">обучения </w:t>
      </w:r>
      <w:r w:rsidR="00403B41">
        <w:rPr>
          <w:rFonts w:ascii="PT Astra Serif" w:eastAsia="PT Astra Serif" w:hAnsi="PT Astra Serif" w:cs="PT Astra Serif"/>
          <w:b/>
          <w:sz w:val="28"/>
          <w:szCs w:val="28"/>
        </w:rPr>
        <w:t xml:space="preserve">2022 год -  50 школ, </w:t>
      </w:r>
      <w:r w:rsidR="00882B8E" w:rsidRPr="005A5AC7">
        <w:rPr>
          <w:rFonts w:ascii="PT Astra Serif" w:eastAsia="PT Astra Serif" w:hAnsi="PT Astra Serif" w:cs="PT Astra Serif"/>
          <w:b/>
          <w:sz w:val="28"/>
          <w:szCs w:val="28"/>
        </w:rPr>
        <w:t>2023 год – 25</w:t>
      </w:r>
      <w:r w:rsidR="00403B41">
        <w:rPr>
          <w:rFonts w:ascii="PT Astra Serif" w:eastAsia="PT Astra Serif" w:hAnsi="PT Astra Serif" w:cs="PT Astra Serif"/>
          <w:b/>
          <w:sz w:val="28"/>
          <w:szCs w:val="28"/>
        </w:rPr>
        <w:t xml:space="preserve">, 2024 год – 10, 2030 год </w:t>
      </w:r>
      <w:r w:rsidRPr="005A5AC7">
        <w:rPr>
          <w:rFonts w:ascii="PT Astra Serif" w:eastAsia="PT Astra Serif" w:hAnsi="PT Astra Serif" w:cs="PT Astra Serif"/>
          <w:b/>
          <w:sz w:val="28"/>
          <w:szCs w:val="28"/>
        </w:rPr>
        <w:t>– 0.</w:t>
      </w:r>
    </w:p>
    <w:p w:rsidR="009A5189" w:rsidRPr="005A5AC7" w:rsidRDefault="00D53601" w:rsidP="00BF34C9">
      <w:pPr>
        <w:tabs>
          <w:tab w:val="left" w:pos="1134"/>
        </w:tabs>
        <w:spacing w:after="0" w:line="240" w:lineRule="auto"/>
        <w:ind w:left="142" w:right="141" w:firstLine="567"/>
        <w:jc w:val="both"/>
        <w:rPr>
          <w:rFonts w:ascii="PT Astra Serif" w:eastAsia="PT Astra Serif" w:hAnsi="PT Astra Serif" w:cs="PT Astra Serif"/>
          <w:b/>
          <w:sz w:val="28"/>
          <w:szCs w:val="28"/>
        </w:rPr>
      </w:pPr>
      <w:r w:rsidRPr="005A5AC7">
        <w:rPr>
          <w:rFonts w:ascii="PT Astra Serif" w:eastAsia="PT Astra Serif" w:hAnsi="PT Astra Serif" w:cs="PT Astra Serif"/>
          <w:sz w:val="28"/>
          <w:szCs w:val="28"/>
        </w:rPr>
        <w:t xml:space="preserve">Доля обучающихся в муниципальных общеобразовательных организациях, занимающихся во вторую смену </w:t>
      </w:r>
      <w:r w:rsidR="00882B8E" w:rsidRPr="005A5AC7">
        <w:rPr>
          <w:rFonts w:ascii="PT Astra Serif" w:eastAsia="PT Astra Serif" w:hAnsi="PT Astra Serif" w:cs="PT Astra Serif"/>
          <w:sz w:val="28"/>
          <w:szCs w:val="28"/>
        </w:rPr>
        <w:t>–</w:t>
      </w:r>
      <w:r w:rsidR="00230997" w:rsidRPr="005A5AC7">
        <w:rPr>
          <w:rFonts w:ascii="PT Astra Serif" w:eastAsia="PT Astra Serif" w:hAnsi="PT Astra Serif" w:cs="PT Astra Serif"/>
          <w:b/>
          <w:sz w:val="28"/>
          <w:szCs w:val="28"/>
        </w:rPr>
        <w:t>2022 год</w:t>
      </w:r>
      <w:r w:rsidR="0056412E" w:rsidRPr="005A5AC7">
        <w:rPr>
          <w:rFonts w:ascii="PT Astra Serif" w:eastAsia="PT Astra Serif" w:hAnsi="PT Astra Serif" w:cs="PT Astra Serif"/>
          <w:b/>
          <w:sz w:val="28"/>
          <w:szCs w:val="28"/>
        </w:rPr>
        <w:t xml:space="preserve"> - </w:t>
      </w:r>
      <w:r w:rsidR="00230997" w:rsidRPr="005A5AC7">
        <w:rPr>
          <w:rFonts w:ascii="PT Astra Serif" w:eastAsia="PT Astra Serif" w:hAnsi="PT Astra Serif" w:cs="PT Astra Serif"/>
          <w:b/>
          <w:sz w:val="28"/>
          <w:szCs w:val="28"/>
        </w:rPr>
        <w:t xml:space="preserve"> 6,4%, </w:t>
      </w:r>
      <w:r w:rsidR="00882B8E" w:rsidRPr="005A5AC7">
        <w:rPr>
          <w:rFonts w:ascii="PT Astra Serif" w:eastAsia="PT Astra Serif" w:hAnsi="PT Astra Serif" w:cs="PT Astra Serif"/>
          <w:b/>
          <w:sz w:val="28"/>
          <w:szCs w:val="28"/>
        </w:rPr>
        <w:t>2023</w:t>
      </w:r>
      <w:r w:rsidRPr="005A5AC7">
        <w:rPr>
          <w:rFonts w:ascii="PT Astra Serif" w:eastAsia="PT Astra Serif" w:hAnsi="PT Astra Serif" w:cs="PT Astra Serif"/>
          <w:b/>
          <w:sz w:val="28"/>
          <w:szCs w:val="28"/>
        </w:rPr>
        <w:t xml:space="preserve"> год – 5%, 2024 год – 4%, 2030 </w:t>
      </w:r>
      <w:proofErr w:type="gramStart"/>
      <w:r w:rsidRPr="005A5AC7">
        <w:rPr>
          <w:rFonts w:ascii="PT Astra Serif" w:eastAsia="PT Astra Serif" w:hAnsi="PT Astra Serif" w:cs="PT Astra Serif"/>
          <w:b/>
          <w:sz w:val="28"/>
          <w:szCs w:val="28"/>
        </w:rPr>
        <w:t>год  -</w:t>
      </w:r>
      <w:proofErr w:type="gramEnd"/>
      <w:r w:rsidRPr="005A5AC7">
        <w:rPr>
          <w:rFonts w:ascii="PT Astra Serif" w:eastAsia="PT Astra Serif" w:hAnsi="PT Astra Serif" w:cs="PT Astra Serif"/>
          <w:b/>
          <w:sz w:val="28"/>
          <w:szCs w:val="28"/>
        </w:rPr>
        <w:t xml:space="preserve"> </w:t>
      </w:r>
      <w:r w:rsidR="00406CFC" w:rsidRPr="005A5AC7">
        <w:rPr>
          <w:rFonts w:ascii="PT Astra Serif" w:eastAsia="PT Astra Serif" w:hAnsi="PT Astra Serif" w:cs="PT Astra Serif"/>
          <w:b/>
          <w:sz w:val="28"/>
          <w:szCs w:val="28"/>
        </w:rPr>
        <w:t>не более 3%.</w:t>
      </w:r>
    </w:p>
    <w:p w:rsidR="00406CFC" w:rsidRPr="005A5AC7" w:rsidRDefault="00406CFC" w:rsidP="00BF34C9">
      <w:pPr>
        <w:spacing w:after="0" w:line="240" w:lineRule="auto"/>
        <w:ind w:left="142" w:right="141"/>
        <w:rPr>
          <w:rFonts w:ascii="PT Astra Serif" w:eastAsia="PT Astra Serif" w:hAnsi="PT Astra Serif" w:cs="PT Astra Serif"/>
          <w:b/>
          <w:sz w:val="28"/>
          <w:szCs w:val="28"/>
        </w:rPr>
      </w:pPr>
    </w:p>
    <w:p w:rsidR="009A5189" w:rsidRPr="005A5AC7" w:rsidRDefault="00181DDB" w:rsidP="00181DDB">
      <w:pPr>
        <w:pBdr>
          <w:top w:val="nil"/>
          <w:left w:val="nil"/>
          <w:bottom w:val="nil"/>
          <w:right w:val="nil"/>
          <w:between w:val="nil"/>
        </w:pBdr>
        <w:spacing w:after="0" w:line="240" w:lineRule="auto"/>
        <w:ind w:right="141" w:firstLine="709"/>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2. </w:t>
      </w:r>
      <w:r w:rsidR="00D53601" w:rsidRPr="005A5AC7">
        <w:rPr>
          <w:rFonts w:ascii="PT Astra Serif" w:eastAsia="PT Astra Serif" w:hAnsi="PT Astra Serif" w:cs="PT Astra Serif"/>
          <w:sz w:val="28"/>
          <w:szCs w:val="28"/>
        </w:rPr>
        <w:t>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w:t>
      </w:r>
    </w:p>
    <w:p w:rsidR="000F5D1C" w:rsidRPr="005A5AC7" w:rsidRDefault="000F5D1C" w:rsidP="00BF34C9">
      <w:pPr>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b/>
          <w:i/>
          <w:sz w:val="28"/>
          <w:szCs w:val="28"/>
        </w:rPr>
        <w:t>Региональные показатели</w:t>
      </w:r>
      <w:r w:rsidRPr="005A5AC7">
        <w:rPr>
          <w:rFonts w:ascii="PT Astra Serif" w:eastAsia="PT Astra Serif" w:hAnsi="PT Astra Serif" w:cs="PT Astra Serif"/>
          <w:sz w:val="28"/>
          <w:szCs w:val="28"/>
        </w:rPr>
        <w:t>:</w:t>
      </w:r>
    </w:p>
    <w:p w:rsidR="000F5D1C" w:rsidRPr="005A5AC7" w:rsidRDefault="000F5D1C" w:rsidP="00BF34C9">
      <w:pPr>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 а) Доля детей, обучающихся в 5-11 классах, вовлечённых в мероприятия по выявлению и сопровождению одарённых детей – </w:t>
      </w:r>
      <w:r w:rsidR="00A63CD6" w:rsidRPr="005A5AC7">
        <w:rPr>
          <w:rFonts w:ascii="PT Astra Serif" w:hAnsi="PT Astra Serif"/>
          <w:b/>
          <w:bCs/>
          <w:sz w:val="28"/>
          <w:szCs w:val="28"/>
          <w:u w:val="single"/>
          <w:shd w:val="clear" w:color="auto" w:fill="FFFFFF"/>
        </w:rPr>
        <w:t xml:space="preserve">2022 -7,5%, </w:t>
      </w:r>
      <w:r w:rsidRPr="005A5AC7">
        <w:rPr>
          <w:rFonts w:ascii="PT Astra Serif" w:eastAsia="PT Astra Serif" w:hAnsi="PT Astra Serif" w:cs="PT Astra Serif"/>
          <w:b/>
          <w:sz w:val="28"/>
          <w:szCs w:val="28"/>
          <w:u w:val="single"/>
        </w:rPr>
        <w:t>2023-8,5%, 2024 – 10%, 2030- 15%.</w:t>
      </w:r>
      <w:r w:rsidRPr="005A5AC7">
        <w:rPr>
          <w:rFonts w:ascii="PT Astra Serif" w:eastAsia="PT Astra Serif" w:hAnsi="PT Astra Serif" w:cs="PT Astra Serif"/>
          <w:sz w:val="28"/>
          <w:szCs w:val="28"/>
        </w:rPr>
        <w:t xml:space="preserve"> </w:t>
      </w:r>
    </w:p>
    <w:p w:rsidR="000F5D1C" w:rsidRPr="005A5AC7" w:rsidRDefault="000F5D1C" w:rsidP="00BF34C9">
      <w:pPr>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б) Число детей, включённых в государственный информационный ресурс о детях, проявивших выдающиеся способности – </w:t>
      </w:r>
      <w:r w:rsidR="00A63CD6" w:rsidRPr="005A5AC7">
        <w:rPr>
          <w:rFonts w:ascii="PT Astra Serif" w:hAnsi="PT Astra Serif"/>
          <w:sz w:val="28"/>
          <w:szCs w:val="28"/>
          <w:shd w:val="clear" w:color="auto" w:fill="FFFFFF"/>
        </w:rPr>
        <w:t xml:space="preserve">2022 -923, </w:t>
      </w:r>
      <w:r w:rsidRPr="005A5AC7">
        <w:rPr>
          <w:rFonts w:ascii="PT Astra Serif" w:eastAsia="PT Astra Serif" w:hAnsi="PT Astra Serif" w:cs="PT Astra Serif"/>
          <w:b/>
          <w:sz w:val="28"/>
          <w:szCs w:val="28"/>
          <w:u w:val="single"/>
        </w:rPr>
        <w:t>2023-1150 чел., 2024 – 1230 чел., 2030 - 1500 чел</w:t>
      </w:r>
      <w:r w:rsidRPr="005A5AC7">
        <w:rPr>
          <w:rFonts w:ascii="PT Astra Serif" w:eastAsia="PT Astra Serif" w:hAnsi="PT Astra Serif" w:cs="PT Astra Serif"/>
          <w:sz w:val="28"/>
          <w:szCs w:val="28"/>
        </w:rPr>
        <w:t>.</w:t>
      </w:r>
    </w:p>
    <w:p w:rsidR="000F5D1C" w:rsidRPr="005A5AC7" w:rsidRDefault="000F5D1C" w:rsidP="00BF34C9">
      <w:pPr>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в) Число проведённых региональных мероприятий по выявлению выдающихся способностей и высокой мотивации у детей и молодёжи, включая региональный этап Всероссийской олимпиады школьников и Всероссийского конкурса научно-технологических проектов, очные отборочные туры в образовательный центр «Сириус» </w:t>
      </w:r>
      <w:r w:rsidRPr="005A5AC7">
        <w:rPr>
          <w:rFonts w:ascii="PT Astra Serif" w:eastAsia="PT Astra Serif" w:hAnsi="PT Astra Serif" w:cs="PT Astra Serif"/>
          <w:b/>
          <w:sz w:val="28"/>
          <w:szCs w:val="28"/>
          <w:u w:val="single"/>
        </w:rPr>
        <w:t>–</w:t>
      </w:r>
      <w:r w:rsidR="00A63CD6" w:rsidRPr="005A5AC7">
        <w:rPr>
          <w:rFonts w:ascii="PT Astra Serif" w:hAnsi="PT Astra Serif"/>
          <w:b/>
          <w:bCs/>
          <w:sz w:val="28"/>
          <w:szCs w:val="28"/>
          <w:u w:val="single"/>
          <w:shd w:val="clear" w:color="auto" w:fill="FFFFFF"/>
        </w:rPr>
        <w:t xml:space="preserve">2022 —30, </w:t>
      </w:r>
      <w:r w:rsidRPr="005A5AC7">
        <w:rPr>
          <w:rFonts w:ascii="PT Astra Serif" w:eastAsia="PT Astra Serif" w:hAnsi="PT Astra Serif" w:cs="PT Astra Serif"/>
          <w:b/>
          <w:sz w:val="28"/>
          <w:szCs w:val="28"/>
          <w:u w:val="single"/>
        </w:rPr>
        <w:t>2023 - 2030 – 40.</w:t>
      </w:r>
    </w:p>
    <w:p w:rsidR="000F5D1C" w:rsidRPr="005A5AC7" w:rsidRDefault="000F5D1C" w:rsidP="00BF34C9">
      <w:pPr>
        <w:spacing w:after="0" w:line="240" w:lineRule="auto"/>
        <w:ind w:left="142" w:right="141" w:firstLine="567"/>
        <w:jc w:val="both"/>
        <w:rPr>
          <w:rFonts w:ascii="PT Astra Serif" w:eastAsia="PT Astra Serif" w:hAnsi="PT Astra Serif" w:cs="PT Astra Serif"/>
          <w:b/>
          <w:sz w:val="28"/>
          <w:szCs w:val="28"/>
          <w:u w:val="single"/>
        </w:rPr>
      </w:pPr>
      <w:r w:rsidRPr="005A5AC7">
        <w:rPr>
          <w:rFonts w:ascii="PT Astra Serif" w:eastAsia="PT Astra Serif" w:hAnsi="PT Astra Serif" w:cs="PT Astra Serif"/>
          <w:sz w:val="28"/>
          <w:szCs w:val="28"/>
        </w:rPr>
        <w:t xml:space="preserve">г) Численность обучающихся, проявивших выдающиеся способности, охваченных деятельностью ОГБН ОО «Центр выявления и поддержки одарённых детей в Ульяновской области «Алые паруса» в дистанционном </w:t>
      </w:r>
      <w:proofErr w:type="gramStart"/>
      <w:r w:rsidRPr="005A5AC7">
        <w:rPr>
          <w:rFonts w:ascii="PT Astra Serif" w:eastAsia="PT Astra Serif" w:hAnsi="PT Astra Serif" w:cs="PT Astra Serif"/>
          <w:sz w:val="28"/>
          <w:szCs w:val="28"/>
        </w:rPr>
        <w:t xml:space="preserve">формате </w:t>
      </w:r>
      <w:r w:rsidR="0056412E" w:rsidRPr="005A5AC7">
        <w:rPr>
          <w:rFonts w:ascii="PT Astra Serif" w:eastAsia="PT Astra Serif" w:hAnsi="PT Astra Serif" w:cs="PT Astra Serif"/>
          <w:sz w:val="28"/>
          <w:szCs w:val="28"/>
        </w:rPr>
        <w:t xml:space="preserve"> </w:t>
      </w:r>
      <w:r w:rsidRPr="005A5AC7">
        <w:rPr>
          <w:rFonts w:ascii="PT Astra Serif" w:eastAsia="PT Astra Serif" w:hAnsi="PT Astra Serif" w:cs="PT Astra Serif"/>
          <w:b/>
          <w:sz w:val="28"/>
          <w:szCs w:val="28"/>
          <w:u w:val="single"/>
        </w:rPr>
        <w:t>–</w:t>
      </w:r>
      <w:proofErr w:type="gramEnd"/>
      <w:r w:rsidRPr="005A5AC7">
        <w:rPr>
          <w:rFonts w:ascii="PT Astra Serif" w:eastAsia="PT Astra Serif" w:hAnsi="PT Astra Serif" w:cs="PT Astra Serif"/>
          <w:b/>
          <w:sz w:val="28"/>
          <w:szCs w:val="28"/>
          <w:u w:val="single"/>
        </w:rPr>
        <w:t xml:space="preserve"> </w:t>
      </w:r>
      <w:r w:rsidR="00A63CD6" w:rsidRPr="005A5AC7">
        <w:rPr>
          <w:rFonts w:ascii="PT Astra Serif" w:hAnsi="PT Astra Serif"/>
          <w:b/>
          <w:bCs/>
          <w:sz w:val="28"/>
          <w:szCs w:val="28"/>
          <w:u w:val="single"/>
          <w:shd w:val="clear" w:color="auto" w:fill="FFFFFF"/>
        </w:rPr>
        <w:t xml:space="preserve">2022 —2768, </w:t>
      </w:r>
      <w:r w:rsidRPr="005A5AC7">
        <w:rPr>
          <w:rFonts w:ascii="PT Astra Serif" w:eastAsia="PT Astra Serif" w:hAnsi="PT Astra Serif" w:cs="PT Astra Serif"/>
          <w:b/>
          <w:sz w:val="28"/>
          <w:szCs w:val="28"/>
          <w:u w:val="single"/>
        </w:rPr>
        <w:t>2023 - 2600 чел., 2024 – 2800 чел., 2030- 3500 чел.</w:t>
      </w:r>
    </w:p>
    <w:p w:rsidR="00406CFC" w:rsidRPr="005A5AC7" w:rsidRDefault="00406CFC" w:rsidP="00BF34C9">
      <w:pPr>
        <w:spacing w:after="0" w:line="240" w:lineRule="auto"/>
        <w:ind w:left="142" w:right="141" w:firstLine="567"/>
        <w:jc w:val="both"/>
        <w:rPr>
          <w:rFonts w:ascii="PT Astra Serif" w:eastAsia="PT Astra Serif" w:hAnsi="PT Astra Serif" w:cs="PT Astra Serif"/>
          <w:b/>
          <w:sz w:val="28"/>
          <w:szCs w:val="28"/>
          <w:u w:val="single"/>
        </w:rPr>
      </w:pPr>
    </w:p>
    <w:p w:rsidR="009A5189" w:rsidRPr="005A5AC7" w:rsidRDefault="00181DDB" w:rsidP="00181DDB">
      <w:pPr>
        <w:pBdr>
          <w:top w:val="nil"/>
          <w:left w:val="nil"/>
          <w:bottom w:val="nil"/>
          <w:right w:val="nil"/>
          <w:between w:val="nil"/>
        </w:pBdr>
        <w:shd w:val="clear" w:color="auto" w:fill="FFFFFF"/>
        <w:spacing w:after="0" w:line="240" w:lineRule="auto"/>
        <w:ind w:right="141" w:firstLine="720"/>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3. </w:t>
      </w:r>
      <w:r w:rsidR="00D53601" w:rsidRPr="005A5AC7">
        <w:rPr>
          <w:rFonts w:ascii="PT Astra Serif" w:eastAsia="PT Astra Serif" w:hAnsi="PT Astra Serif" w:cs="PT Astra Serif"/>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9A5189" w:rsidRPr="005A5AC7" w:rsidRDefault="00D53601" w:rsidP="00BF34C9">
      <w:pPr>
        <w:pBdr>
          <w:top w:val="nil"/>
          <w:left w:val="nil"/>
          <w:bottom w:val="nil"/>
          <w:right w:val="nil"/>
          <w:between w:val="nil"/>
        </w:pBdr>
        <w:shd w:val="clear" w:color="auto" w:fill="FFFFFF"/>
        <w:spacing w:after="0" w:line="240" w:lineRule="auto"/>
        <w:ind w:left="142" w:right="141"/>
        <w:jc w:val="both"/>
        <w:rPr>
          <w:rFonts w:ascii="PT Astra Serif" w:eastAsia="PT Astra Serif" w:hAnsi="PT Astra Serif" w:cs="PT Astra Serif"/>
          <w:b/>
          <w:i/>
          <w:sz w:val="28"/>
          <w:szCs w:val="28"/>
        </w:rPr>
      </w:pPr>
      <w:r w:rsidRPr="005A5AC7">
        <w:rPr>
          <w:rFonts w:ascii="PT Astra Serif" w:eastAsia="PT Astra Serif" w:hAnsi="PT Astra Serif" w:cs="PT Astra Serif"/>
          <w:b/>
          <w:i/>
          <w:sz w:val="28"/>
          <w:szCs w:val="28"/>
        </w:rPr>
        <w:t>Региональные показатели:</w:t>
      </w:r>
    </w:p>
    <w:p w:rsidR="00D063E8" w:rsidRPr="005A5AC7" w:rsidRDefault="00D53601" w:rsidP="00BF34C9">
      <w:pPr>
        <w:tabs>
          <w:tab w:val="left" w:pos="1134"/>
        </w:tabs>
        <w:spacing w:after="0" w:line="240" w:lineRule="auto"/>
        <w:ind w:left="142" w:right="141" w:firstLine="425"/>
        <w:jc w:val="both"/>
        <w:rPr>
          <w:rFonts w:ascii="PT Astra Serif" w:eastAsia="PT Astra Serif" w:hAnsi="PT Astra Serif" w:cs="PT Astra Serif"/>
          <w:b/>
          <w:sz w:val="28"/>
          <w:szCs w:val="28"/>
          <w:u w:val="single"/>
        </w:rPr>
      </w:pPr>
      <w:r w:rsidRPr="005A5AC7">
        <w:rPr>
          <w:rFonts w:ascii="PT Astra Serif" w:eastAsia="PT Astra Serif" w:hAnsi="PT Astra Serif" w:cs="PT Astra Serif"/>
          <w:sz w:val="28"/>
          <w:szCs w:val="28"/>
        </w:rPr>
        <w:lastRenderedPageBreak/>
        <w:t xml:space="preserve">- </w:t>
      </w:r>
      <w:r w:rsidR="00D063E8" w:rsidRPr="005A5AC7">
        <w:rPr>
          <w:rFonts w:ascii="PT Astra Serif" w:eastAsia="PT Astra Serif" w:hAnsi="PT Astra Serif" w:cs="PT Astra Serif"/>
          <w:sz w:val="28"/>
          <w:szCs w:val="28"/>
        </w:rPr>
        <w:t xml:space="preserve">Доля образовательных организаций, вовлеченных в деятельность общероссийской государственной детской юношеской организации «Российское движение школьников» </w:t>
      </w:r>
      <w:r w:rsidR="00D063E8" w:rsidRPr="005A5AC7">
        <w:rPr>
          <w:rFonts w:ascii="PT Astra Serif" w:eastAsia="PT Astra Serif" w:hAnsi="PT Astra Serif" w:cs="PT Astra Serif"/>
          <w:b/>
          <w:sz w:val="28"/>
          <w:szCs w:val="28"/>
          <w:u w:val="single"/>
        </w:rPr>
        <w:t>(2023 - до 80%, 2024 – 85%, 2030 – 100%).</w:t>
      </w:r>
    </w:p>
    <w:p w:rsidR="00D063E8" w:rsidRPr="005A5AC7" w:rsidRDefault="00D063E8" w:rsidP="00BF34C9">
      <w:pPr>
        <w:shd w:val="clear" w:color="auto" w:fill="FFFFFF"/>
        <w:spacing w:after="0" w:line="240" w:lineRule="auto"/>
        <w:ind w:left="142" w:firstLine="709"/>
        <w:jc w:val="both"/>
        <w:rPr>
          <w:rFonts w:ascii="PT Astra Serif" w:hAnsi="PT Astra Serif"/>
          <w:i/>
          <w:sz w:val="28"/>
          <w:szCs w:val="28"/>
        </w:rPr>
      </w:pPr>
      <w:r w:rsidRPr="005A5AC7">
        <w:rPr>
          <w:rFonts w:ascii="PT Astra Serif" w:hAnsi="PT Astra Serif"/>
          <w:i/>
          <w:sz w:val="28"/>
          <w:szCs w:val="28"/>
        </w:rPr>
        <w:t xml:space="preserve">Количество образовательных организаций, реализующих деятельность «Российского движения школьников» (далее – РДШ) составляет 360 школ </w:t>
      </w:r>
      <w:r w:rsidR="0045080A" w:rsidRPr="005A5AC7">
        <w:rPr>
          <w:rFonts w:ascii="PT Astra Serif" w:hAnsi="PT Astra Serif"/>
          <w:i/>
          <w:sz w:val="28"/>
          <w:szCs w:val="28"/>
        </w:rPr>
        <w:t>(91% )</w:t>
      </w:r>
      <w:r w:rsidR="00403B41">
        <w:rPr>
          <w:rFonts w:ascii="PT Astra Serif" w:hAnsi="PT Astra Serif"/>
          <w:i/>
          <w:sz w:val="28"/>
          <w:szCs w:val="28"/>
        </w:rPr>
        <w:br/>
      </w:r>
      <w:r w:rsidRPr="005A5AC7">
        <w:rPr>
          <w:rFonts w:ascii="PT Astra Serif" w:hAnsi="PT Astra Serif"/>
          <w:i/>
          <w:sz w:val="28"/>
          <w:szCs w:val="28"/>
        </w:rPr>
        <w:t>и 9 учреждений дополнительного образования детей, зарегистрировано 50699 участников: из них 45061 учащийся, 3699 педагогов и 1939 родителей</w:t>
      </w:r>
      <w:r w:rsidRPr="005A5AC7">
        <w:rPr>
          <w:rFonts w:ascii="PT Astra Serif" w:hAnsi="PT Astra Serif"/>
          <w:i/>
          <w:sz w:val="28"/>
          <w:szCs w:val="28"/>
          <w:highlight w:val="lightGray"/>
        </w:rPr>
        <w:t>.</w:t>
      </w:r>
    </w:p>
    <w:p w:rsidR="00D063E8" w:rsidRPr="005A5AC7" w:rsidRDefault="00D063E8" w:rsidP="00BF34C9">
      <w:pPr>
        <w:tabs>
          <w:tab w:val="left" w:pos="1134"/>
        </w:tabs>
        <w:spacing w:after="0" w:line="240" w:lineRule="auto"/>
        <w:ind w:left="142" w:right="141" w:firstLine="425"/>
        <w:jc w:val="both"/>
        <w:rPr>
          <w:rFonts w:ascii="PT Astra Serif" w:eastAsia="PT Astra Serif" w:hAnsi="PT Astra Serif" w:cs="PT Astra Serif"/>
          <w:b/>
          <w:sz w:val="28"/>
          <w:szCs w:val="28"/>
          <w:u w:val="single"/>
        </w:rPr>
      </w:pPr>
      <w:r w:rsidRPr="005A5AC7">
        <w:rPr>
          <w:rFonts w:ascii="PT Astra Serif" w:eastAsia="PT Astra Serif" w:hAnsi="PT Astra Serif" w:cs="PT Astra Serif"/>
          <w:sz w:val="28"/>
          <w:szCs w:val="28"/>
        </w:rPr>
        <w:t>- Вовлечение образовательных организаций в деятельность всероссийского детско-юношеского военно-патриотического движения «</w:t>
      </w:r>
      <w:proofErr w:type="spellStart"/>
      <w:r w:rsidRPr="005A5AC7">
        <w:rPr>
          <w:rFonts w:ascii="PT Astra Serif" w:eastAsia="PT Astra Serif" w:hAnsi="PT Astra Serif" w:cs="PT Astra Serif"/>
          <w:sz w:val="28"/>
          <w:szCs w:val="28"/>
        </w:rPr>
        <w:t>Юнармия</w:t>
      </w:r>
      <w:proofErr w:type="spellEnd"/>
      <w:r w:rsidRPr="005A5AC7">
        <w:rPr>
          <w:rFonts w:ascii="PT Astra Serif" w:eastAsia="PT Astra Serif" w:hAnsi="PT Astra Serif" w:cs="PT Astra Serif"/>
          <w:sz w:val="28"/>
          <w:szCs w:val="28"/>
        </w:rPr>
        <w:t xml:space="preserve">» </w:t>
      </w:r>
      <w:proofErr w:type="gramStart"/>
      <w:r w:rsidRPr="005A5AC7">
        <w:rPr>
          <w:rFonts w:ascii="PT Astra Serif" w:eastAsia="PT Astra Serif" w:hAnsi="PT Astra Serif" w:cs="PT Astra Serif"/>
          <w:b/>
          <w:sz w:val="28"/>
          <w:szCs w:val="28"/>
          <w:u w:val="single"/>
        </w:rPr>
        <w:t>(</w:t>
      </w:r>
      <w:r w:rsidR="0056412E" w:rsidRPr="005A5AC7">
        <w:rPr>
          <w:rFonts w:ascii="PT Astra Serif" w:eastAsia="PT Astra Serif" w:hAnsi="PT Astra Serif" w:cs="PT Astra Serif"/>
          <w:b/>
          <w:sz w:val="28"/>
          <w:szCs w:val="28"/>
          <w:u w:val="single"/>
        </w:rPr>
        <w:t xml:space="preserve"> </w:t>
      </w:r>
      <w:r w:rsidRPr="005A5AC7">
        <w:rPr>
          <w:rFonts w:ascii="PT Astra Serif" w:eastAsia="PT Astra Serif" w:hAnsi="PT Astra Serif" w:cs="PT Astra Serif"/>
          <w:b/>
          <w:sz w:val="28"/>
          <w:szCs w:val="28"/>
          <w:u w:val="single"/>
        </w:rPr>
        <w:t>2023</w:t>
      </w:r>
      <w:proofErr w:type="gramEnd"/>
      <w:r w:rsidRPr="005A5AC7">
        <w:rPr>
          <w:rFonts w:ascii="PT Astra Serif" w:eastAsia="PT Astra Serif" w:hAnsi="PT Astra Serif" w:cs="PT Astra Serif"/>
          <w:b/>
          <w:sz w:val="28"/>
          <w:szCs w:val="28"/>
          <w:u w:val="single"/>
        </w:rPr>
        <w:t xml:space="preserve"> - до 75%, 2024 – 80%, 2030 – 90%).</w:t>
      </w:r>
    </w:p>
    <w:p w:rsidR="00D063E8" w:rsidRPr="005A5AC7" w:rsidRDefault="00D063E8" w:rsidP="00BF34C9">
      <w:pPr>
        <w:tabs>
          <w:tab w:val="left" w:pos="1134"/>
        </w:tabs>
        <w:spacing w:after="0" w:line="240" w:lineRule="auto"/>
        <w:ind w:left="142" w:right="141" w:firstLine="425"/>
        <w:jc w:val="both"/>
        <w:rPr>
          <w:rFonts w:ascii="PT Astra Serif" w:hAnsi="PT Astra Serif"/>
          <w:i/>
          <w:sz w:val="28"/>
          <w:szCs w:val="28"/>
        </w:rPr>
      </w:pPr>
      <w:r w:rsidRPr="005A5AC7">
        <w:rPr>
          <w:rFonts w:ascii="PT Astra Serif" w:hAnsi="PT Astra Serif"/>
          <w:i/>
          <w:sz w:val="28"/>
          <w:szCs w:val="28"/>
        </w:rPr>
        <w:t>В региональном отделении Всероссийского военно-патриотического общественного движения «</w:t>
      </w:r>
      <w:proofErr w:type="spellStart"/>
      <w:r w:rsidRPr="005A5AC7">
        <w:rPr>
          <w:rFonts w:ascii="PT Astra Serif" w:hAnsi="PT Astra Serif"/>
          <w:i/>
          <w:sz w:val="28"/>
          <w:szCs w:val="28"/>
        </w:rPr>
        <w:t>Юнармия</w:t>
      </w:r>
      <w:proofErr w:type="spellEnd"/>
      <w:r w:rsidRPr="005A5AC7">
        <w:rPr>
          <w:rFonts w:ascii="PT Astra Serif" w:hAnsi="PT Astra Serif"/>
          <w:i/>
          <w:sz w:val="28"/>
          <w:szCs w:val="28"/>
        </w:rPr>
        <w:t xml:space="preserve">» состоит </w:t>
      </w:r>
      <w:r w:rsidRPr="005A5AC7">
        <w:rPr>
          <w:rFonts w:ascii="PT Astra Serif" w:hAnsi="PT Astra Serif"/>
          <w:bCs/>
          <w:i/>
          <w:sz w:val="28"/>
          <w:szCs w:val="28"/>
        </w:rPr>
        <w:t>9266</w:t>
      </w:r>
      <w:r w:rsidRPr="005A5AC7">
        <w:rPr>
          <w:rFonts w:ascii="PT Astra Serif" w:hAnsi="PT Astra Serif"/>
          <w:i/>
          <w:sz w:val="28"/>
          <w:szCs w:val="28"/>
        </w:rPr>
        <w:t xml:space="preserve"> юнармейцев, всего действует 332 отряда в 305 </w:t>
      </w:r>
      <w:r w:rsidR="0045080A" w:rsidRPr="005A5AC7">
        <w:rPr>
          <w:rFonts w:ascii="PT Astra Serif" w:hAnsi="PT Astra Serif"/>
          <w:i/>
          <w:sz w:val="28"/>
          <w:szCs w:val="28"/>
        </w:rPr>
        <w:t xml:space="preserve">(77,6%) </w:t>
      </w:r>
      <w:r w:rsidRPr="005A5AC7">
        <w:rPr>
          <w:rFonts w:ascii="PT Astra Serif" w:hAnsi="PT Astra Serif"/>
          <w:i/>
          <w:sz w:val="28"/>
          <w:szCs w:val="28"/>
        </w:rPr>
        <w:t>образовательных организациях. В 179</w:t>
      </w:r>
      <w:r w:rsidR="0045080A" w:rsidRPr="005A5AC7">
        <w:rPr>
          <w:rFonts w:ascii="PT Astra Serif" w:hAnsi="PT Astra Serif"/>
          <w:i/>
          <w:sz w:val="28"/>
          <w:szCs w:val="28"/>
        </w:rPr>
        <w:t xml:space="preserve">(45,5%) </w:t>
      </w:r>
      <w:r w:rsidRPr="005A5AC7">
        <w:rPr>
          <w:rFonts w:ascii="PT Astra Serif" w:hAnsi="PT Astra Serif"/>
          <w:i/>
          <w:sz w:val="28"/>
          <w:szCs w:val="28"/>
        </w:rPr>
        <w:t>школах созданы военно-патриотические клубы.</w:t>
      </w:r>
      <w:r w:rsidR="00490C55" w:rsidRPr="005A5AC7">
        <w:rPr>
          <w:rFonts w:ascii="PT Astra Serif" w:hAnsi="PT Astra Serif"/>
          <w:i/>
          <w:sz w:val="28"/>
          <w:szCs w:val="28"/>
        </w:rPr>
        <w:t xml:space="preserve">  </w:t>
      </w:r>
      <w:r w:rsidR="00490C55" w:rsidRPr="005A5AC7">
        <w:rPr>
          <w:rFonts w:ascii="PT Astra Serif" w:hAnsi="PT Astra Serif"/>
          <w:b/>
          <w:i/>
          <w:sz w:val="28"/>
          <w:szCs w:val="28"/>
        </w:rPr>
        <w:t xml:space="preserve">Показатель 2022 года </w:t>
      </w:r>
      <w:r w:rsidR="00230997" w:rsidRPr="005A5AC7">
        <w:rPr>
          <w:rFonts w:ascii="PT Astra Serif" w:hAnsi="PT Astra Serif"/>
          <w:b/>
          <w:i/>
          <w:sz w:val="28"/>
          <w:szCs w:val="28"/>
        </w:rPr>
        <w:t>выпо</w:t>
      </w:r>
      <w:r w:rsidR="0056412E" w:rsidRPr="005A5AC7">
        <w:rPr>
          <w:rFonts w:ascii="PT Astra Serif" w:hAnsi="PT Astra Serif"/>
          <w:b/>
          <w:i/>
          <w:sz w:val="28"/>
          <w:szCs w:val="28"/>
        </w:rPr>
        <w:t>л</w:t>
      </w:r>
      <w:r w:rsidR="00230997" w:rsidRPr="005A5AC7">
        <w:rPr>
          <w:rFonts w:ascii="PT Astra Serif" w:hAnsi="PT Astra Serif"/>
          <w:b/>
          <w:i/>
          <w:sz w:val="28"/>
          <w:szCs w:val="28"/>
        </w:rPr>
        <w:t>нен.</w:t>
      </w:r>
    </w:p>
    <w:p w:rsidR="00D063E8" w:rsidRPr="005A5AC7" w:rsidRDefault="00D063E8" w:rsidP="00BF34C9">
      <w:pPr>
        <w:tabs>
          <w:tab w:val="left" w:pos="1134"/>
        </w:tabs>
        <w:spacing w:after="0" w:line="240" w:lineRule="auto"/>
        <w:ind w:left="142" w:right="141" w:firstLine="425"/>
        <w:jc w:val="both"/>
        <w:rPr>
          <w:rFonts w:ascii="PT Astra Serif" w:eastAsia="PT Astra Serif" w:hAnsi="PT Astra Serif" w:cs="PT Astra Serif"/>
          <w:sz w:val="28"/>
          <w:szCs w:val="28"/>
        </w:rPr>
      </w:pPr>
    </w:p>
    <w:p w:rsidR="00D063E8" w:rsidRPr="005A5AC7" w:rsidRDefault="00D063E8" w:rsidP="00BF34C9">
      <w:pPr>
        <w:tabs>
          <w:tab w:val="left" w:pos="1134"/>
        </w:tabs>
        <w:spacing w:after="0" w:line="240" w:lineRule="auto"/>
        <w:ind w:left="142" w:right="141" w:firstLine="425"/>
        <w:jc w:val="both"/>
        <w:rPr>
          <w:rFonts w:ascii="PT Astra Serif" w:eastAsia="PT Astra Serif" w:hAnsi="PT Astra Serif" w:cs="PT Astra Serif"/>
          <w:b/>
          <w:sz w:val="28"/>
          <w:szCs w:val="28"/>
          <w:u w:val="single"/>
        </w:rPr>
      </w:pPr>
      <w:r w:rsidRPr="005A5AC7">
        <w:rPr>
          <w:rFonts w:ascii="PT Astra Serif" w:eastAsia="PT Astra Serif" w:hAnsi="PT Astra Serif" w:cs="PT Astra Serif"/>
          <w:sz w:val="28"/>
          <w:szCs w:val="28"/>
        </w:rPr>
        <w:t xml:space="preserve">- Участие обучающихся региона во всероссийском конкурсе для школьников «Большая перемена» </w:t>
      </w:r>
      <w:proofErr w:type="gramStart"/>
      <w:r w:rsidRPr="005A5AC7">
        <w:rPr>
          <w:rFonts w:ascii="PT Astra Serif" w:eastAsia="PT Astra Serif" w:hAnsi="PT Astra Serif" w:cs="PT Astra Serif"/>
          <w:b/>
          <w:sz w:val="28"/>
          <w:szCs w:val="28"/>
          <w:u w:val="single"/>
        </w:rPr>
        <w:t>(</w:t>
      </w:r>
      <w:r w:rsidR="0056412E" w:rsidRPr="005A5AC7">
        <w:rPr>
          <w:rFonts w:ascii="PT Astra Serif" w:eastAsia="PT Astra Serif" w:hAnsi="PT Astra Serif" w:cs="PT Astra Serif"/>
          <w:b/>
          <w:sz w:val="28"/>
          <w:szCs w:val="28"/>
          <w:u w:val="single"/>
        </w:rPr>
        <w:t xml:space="preserve"> </w:t>
      </w:r>
      <w:r w:rsidRPr="005A5AC7">
        <w:rPr>
          <w:rFonts w:ascii="PT Astra Serif" w:eastAsia="PT Astra Serif" w:hAnsi="PT Astra Serif" w:cs="PT Astra Serif"/>
          <w:b/>
          <w:sz w:val="28"/>
          <w:szCs w:val="28"/>
          <w:u w:val="single"/>
        </w:rPr>
        <w:t>2023</w:t>
      </w:r>
      <w:proofErr w:type="gramEnd"/>
      <w:r w:rsidRPr="005A5AC7">
        <w:rPr>
          <w:rFonts w:ascii="PT Astra Serif" w:eastAsia="PT Astra Serif" w:hAnsi="PT Astra Serif" w:cs="PT Astra Serif"/>
          <w:b/>
          <w:sz w:val="28"/>
          <w:szCs w:val="28"/>
          <w:u w:val="single"/>
        </w:rPr>
        <w:t xml:space="preserve"> - до 7000 чел., 2024 – 8000 чел., 2030 – 11000 чел.)</w:t>
      </w:r>
    </w:p>
    <w:p w:rsidR="00D063E8" w:rsidRPr="005A5AC7" w:rsidRDefault="00D063E8" w:rsidP="00BF34C9">
      <w:pPr>
        <w:tabs>
          <w:tab w:val="left" w:pos="1134"/>
        </w:tabs>
        <w:spacing w:after="0" w:line="240" w:lineRule="auto"/>
        <w:ind w:left="142" w:right="141" w:firstLine="425"/>
        <w:jc w:val="both"/>
        <w:rPr>
          <w:rFonts w:ascii="PT Astra Serif" w:eastAsia="PT Astra Serif" w:hAnsi="PT Astra Serif" w:cs="PT Astra Serif"/>
          <w:i/>
          <w:sz w:val="28"/>
          <w:szCs w:val="28"/>
        </w:rPr>
      </w:pPr>
      <w:r w:rsidRPr="005A5AC7">
        <w:rPr>
          <w:rFonts w:ascii="PT Astra Serif" w:hAnsi="PT Astra Serif"/>
          <w:i/>
          <w:sz w:val="28"/>
          <w:szCs w:val="28"/>
        </w:rPr>
        <w:t>В 2022 году во Всероссийском конкурсе «Большая перемена» от региона приняли участие</w:t>
      </w:r>
      <w:r w:rsidRPr="005A5AC7">
        <w:rPr>
          <w:rFonts w:ascii="PT Astra Serif" w:eastAsia="PT Astra Serif" w:hAnsi="PT Astra Serif" w:cs="PT Astra Serif"/>
          <w:i/>
          <w:sz w:val="28"/>
          <w:szCs w:val="28"/>
        </w:rPr>
        <w:t xml:space="preserve"> 14033 обучающихся.</w:t>
      </w:r>
    </w:p>
    <w:p w:rsidR="00D063E8" w:rsidRPr="005A5AC7" w:rsidRDefault="00D063E8" w:rsidP="00BF34C9">
      <w:pPr>
        <w:tabs>
          <w:tab w:val="left" w:pos="1134"/>
        </w:tabs>
        <w:spacing w:after="0" w:line="240" w:lineRule="auto"/>
        <w:ind w:left="142" w:right="141" w:firstLine="425"/>
        <w:jc w:val="both"/>
        <w:rPr>
          <w:rFonts w:ascii="PT Astra Serif" w:eastAsia="PT Astra Serif" w:hAnsi="PT Astra Serif" w:cs="PT Astra Serif"/>
          <w:b/>
          <w:sz w:val="28"/>
          <w:szCs w:val="28"/>
          <w:u w:val="single"/>
        </w:rPr>
      </w:pPr>
      <w:r w:rsidRPr="005A5AC7">
        <w:rPr>
          <w:rFonts w:ascii="PT Astra Serif" w:eastAsia="PT Astra Serif" w:hAnsi="PT Astra Serif" w:cs="PT Astra Serif"/>
          <w:sz w:val="28"/>
          <w:szCs w:val="28"/>
        </w:rPr>
        <w:t xml:space="preserve">- Доля детей, вовлечённых в участие во всероссийских, окружных и межрегиональных мероприятиях патриотической направленности </w:t>
      </w:r>
      <w:r w:rsidRPr="005A5AC7">
        <w:rPr>
          <w:rFonts w:ascii="PT Astra Serif" w:eastAsia="PT Astra Serif" w:hAnsi="PT Astra Serif" w:cs="PT Astra Serif"/>
          <w:b/>
          <w:sz w:val="28"/>
          <w:szCs w:val="28"/>
          <w:u w:val="single"/>
        </w:rPr>
        <w:t>(2023 - до 72000 чел., 2024 – 92000 чел.).</w:t>
      </w:r>
    </w:p>
    <w:p w:rsidR="00D063E8" w:rsidRPr="005A5AC7" w:rsidRDefault="00D063E8" w:rsidP="00BF34C9">
      <w:pPr>
        <w:spacing w:after="0" w:line="240" w:lineRule="auto"/>
        <w:ind w:left="142" w:right="141" w:firstLine="709"/>
        <w:jc w:val="both"/>
        <w:rPr>
          <w:rFonts w:ascii="PT Astra Serif" w:eastAsia="PT Astra Serif" w:hAnsi="PT Astra Serif" w:cs="PT Astra Serif"/>
          <w:i/>
          <w:sz w:val="28"/>
          <w:szCs w:val="28"/>
        </w:rPr>
      </w:pPr>
      <w:r w:rsidRPr="005A5AC7">
        <w:rPr>
          <w:rFonts w:ascii="PT Astra Serif" w:hAnsi="PT Astra Serif"/>
          <w:i/>
          <w:sz w:val="28"/>
          <w:szCs w:val="28"/>
        </w:rPr>
        <w:t>Более 73000 обучающихся общеобразовательных организаций области приняли участие в мероприятиях патриотической направленности и 6793 чел. в общ</w:t>
      </w:r>
      <w:r w:rsidR="00403B41">
        <w:rPr>
          <w:rFonts w:ascii="PT Astra Serif" w:hAnsi="PT Astra Serif"/>
          <w:i/>
          <w:sz w:val="28"/>
          <w:szCs w:val="28"/>
        </w:rPr>
        <w:t>ественных инициативах и проектах</w:t>
      </w:r>
      <w:r w:rsidRPr="005A5AC7">
        <w:rPr>
          <w:rFonts w:ascii="PT Astra Serif" w:hAnsi="PT Astra Serif"/>
          <w:i/>
          <w:sz w:val="28"/>
          <w:szCs w:val="28"/>
        </w:rPr>
        <w:t xml:space="preserve">, направленных на гражданское </w:t>
      </w:r>
      <w:r w:rsidRPr="005A5AC7">
        <w:rPr>
          <w:rFonts w:ascii="PT Astra Serif" w:hAnsi="PT Astra Serif"/>
          <w:i/>
          <w:sz w:val="28"/>
          <w:szCs w:val="28"/>
        </w:rPr>
        <w:br/>
        <w:t xml:space="preserve">и патриотическое воспитание детей и молодежи. </w:t>
      </w:r>
    </w:p>
    <w:p w:rsidR="00D063E8" w:rsidRPr="005A5AC7" w:rsidRDefault="00D063E8" w:rsidP="00BF34C9">
      <w:pPr>
        <w:pBdr>
          <w:top w:val="nil"/>
          <w:left w:val="nil"/>
          <w:bottom w:val="nil"/>
          <w:right w:val="nil"/>
          <w:between w:val="nil"/>
        </w:pBdr>
        <w:spacing w:after="0" w:line="240" w:lineRule="auto"/>
        <w:ind w:left="142" w:right="141" w:firstLine="425"/>
        <w:jc w:val="both"/>
        <w:rPr>
          <w:rFonts w:ascii="PT Astra Serif" w:eastAsia="PT Astra Serif" w:hAnsi="PT Astra Serif" w:cs="PT Astra Serif"/>
          <w:b/>
          <w:sz w:val="28"/>
          <w:szCs w:val="28"/>
          <w:u w:val="single"/>
        </w:rPr>
      </w:pPr>
      <w:r w:rsidRPr="005A5AC7">
        <w:rPr>
          <w:rFonts w:ascii="PT Astra Serif" w:eastAsia="PT Astra Serif" w:hAnsi="PT Astra Serif" w:cs="PT Astra Serif"/>
          <w:sz w:val="28"/>
          <w:szCs w:val="28"/>
        </w:rPr>
        <w:t xml:space="preserve">- Развитие и создание в общеобразовательных организациях региона школьных театров, как важного инструмента воспитания подрастающего поколения и социального лифта для детей и становления личности </w:t>
      </w:r>
      <w:r w:rsidRPr="005A5AC7">
        <w:rPr>
          <w:rFonts w:ascii="PT Astra Serif" w:eastAsia="PT Astra Serif" w:hAnsi="PT Astra Serif" w:cs="PT Astra Serif"/>
          <w:b/>
          <w:sz w:val="28"/>
          <w:szCs w:val="28"/>
          <w:u w:val="single"/>
        </w:rPr>
        <w:t>(2023 - до 70%, 2024 – 100%).</w:t>
      </w:r>
    </w:p>
    <w:p w:rsidR="00D063E8" w:rsidRPr="005A5AC7" w:rsidRDefault="00D063E8" w:rsidP="00C66145">
      <w:pPr>
        <w:tabs>
          <w:tab w:val="left" w:pos="1134"/>
        </w:tabs>
        <w:spacing w:after="0" w:line="240" w:lineRule="auto"/>
        <w:ind w:left="142" w:right="141" w:firstLine="425"/>
        <w:jc w:val="both"/>
        <w:rPr>
          <w:rFonts w:ascii="PT Astra Serif" w:hAnsi="PT Astra Serif"/>
          <w:i/>
          <w:sz w:val="28"/>
          <w:szCs w:val="28"/>
        </w:rPr>
      </w:pPr>
      <w:r w:rsidRPr="005A5AC7">
        <w:rPr>
          <w:rFonts w:ascii="PT Astra Serif" w:hAnsi="PT Astra Serif"/>
          <w:i/>
          <w:sz w:val="28"/>
          <w:szCs w:val="28"/>
        </w:rPr>
        <w:t xml:space="preserve">Более 270 театров </w:t>
      </w:r>
      <w:r w:rsidR="000C00C9" w:rsidRPr="005A5AC7">
        <w:rPr>
          <w:rFonts w:ascii="PT Astra Serif" w:hAnsi="PT Astra Serif"/>
          <w:i/>
          <w:sz w:val="28"/>
          <w:szCs w:val="28"/>
        </w:rPr>
        <w:t xml:space="preserve">(72% от общего количества школ) </w:t>
      </w:r>
      <w:r w:rsidRPr="005A5AC7">
        <w:rPr>
          <w:rFonts w:ascii="PT Astra Serif" w:hAnsi="PT Astra Serif"/>
          <w:i/>
          <w:sz w:val="28"/>
          <w:szCs w:val="28"/>
        </w:rPr>
        <w:t>было создано в период до декабря 2022 года в общеобразовательных организациях Ульяновской области (план на 30.12.2022 – 212 школьных театров) что подтверждается наличием в реестре школьных театров на сайте ВЦХТ 275 реестровых записей. К декабрю 2024 года театры должны появиться во всех 393 общеобразовательных организациях региона.</w:t>
      </w:r>
      <w:r w:rsidR="000C00C9" w:rsidRPr="005A5AC7">
        <w:rPr>
          <w:rFonts w:ascii="PT Astra Serif" w:hAnsi="PT Astra Serif"/>
          <w:i/>
          <w:sz w:val="28"/>
          <w:szCs w:val="28"/>
        </w:rPr>
        <w:t xml:space="preserve"> </w:t>
      </w:r>
      <w:r w:rsidR="00490C55" w:rsidRPr="005A5AC7">
        <w:rPr>
          <w:rFonts w:ascii="PT Astra Serif" w:hAnsi="PT Astra Serif"/>
          <w:i/>
          <w:sz w:val="28"/>
          <w:szCs w:val="28"/>
        </w:rPr>
        <w:t xml:space="preserve">  </w:t>
      </w:r>
      <w:r w:rsidR="00490C55" w:rsidRPr="005A5AC7">
        <w:rPr>
          <w:rFonts w:ascii="PT Astra Serif" w:hAnsi="PT Astra Serif"/>
          <w:b/>
          <w:i/>
          <w:sz w:val="28"/>
          <w:szCs w:val="28"/>
        </w:rPr>
        <w:t>Показатель</w:t>
      </w:r>
      <w:r w:rsidR="000C00C9" w:rsidRPr="005A5AC7">
        <w:rPr>
          <w:rFonts w:ascii="PT Astra Serif" w:hAnsi="PT Astra Serif"/>
          <w:b/>
          <w:i/>
          <w:sz w:val="28"/>
          <w:szCs w:val="28"/>
        </w:rPr>
        <w:t xml:space="preserve"> 2022 года перевыполнен на 19%.</w:t>
      </w:r>
    </w:p>
    <w:p w:rsidR="003146A5" w:rsidRPr="005A5AC7" w:rsidRDefault="000F5D1C" w:rsidP="00A27BCB">
      <w:pPr>
        <w:spacing w:after="0" w:line="240" w:lineRule="auto"/>
        <w:ind w:left="142" w:right="141" w:firstLine="425"/>
        <w:jc w:val="both"/>
        <w:rPr>
          <w:rFonts w:ascii="PT Astra Serif" w:eastAsia="PT Astra Serif" w:hAnsi="PT Astra Serif" w:cs="PT Astra Serif"/>
          <w:b/>
          <w:sz w:val="28"/>
          <w:szCs w:val="28"/>
        </w:rPr>
      </w:pPr>
      <w:r w:rsidRPr="005A5AC7">
        <w:rPr>
          <w:rFonts w:ascii="PT Astra Serif" w:eastAsia="PT Astra Serif" w:hAnsi="PT Astra Serif" w:cs="PT Astra Serif"/>
          <w:sz w:val="28"/>
          <w:szCs w:val="28"/>
        </w:rPr>
        <w:t xml:space="preserve">Доля профессиональных образовательных организаций, создаваемых в структуре студенческие </w:t>
      </w:r>
      <w:r w:rsidR="000C00C9" w:rsidRPr="005A5AC7">
        <w:rPr>
          <w:rFonts w:ascii="PT Astra Serif" w:eastAsia="PT Astra Serif" w:hAnsi="PT Astra Serif" w:cs="PT Astra Serif"/>
          <w:sz w:val="28"/>
          <w:szCs w:val="28"/>
        </w:rPr>
        <w:t>спортивные клубы (2022 – 71</w:t>
      </w:r>
      <w:r w:rsidRPr="005A5AC7">
        <w:rPr>
          <w:rFonts w:ascii="PT Astra Serif" w:eastAsia="PT Astra Serif" w:hAnsi="PT Astra Serif" w:cs="PT Astra Serif"/>
          <w:sz w:val="28"/>
          <w:szCs w:val="28"/>
        </w:rPr>
        <w:t>%</w:t>
      </w:r>
      <w:r w:rsidR="000C00C9" w:rsidRPr="005A5AC7">
        <w:rPr>
          <w:rFonts w:ascii="PT Astra Serif" w:eastAsia="PT Astra Serif" w:hAnsi="PT Astra Serif" w:cs="PT Astra Serif"/>
          <w:sz w:val="28"/>
          <w:szCs w:val="28"/>
        </w:rPr>
        <w:t xml:space="preserve"> (в 30 организациях)</w:t>
      </w:r>
      <w:r w:rsidRPr="005A5AC7">
        <w:rPr>
          <w:rFonts w:ascii="PT Astra Serif" w:eastAsia="PT Astra Serif" w:hAnsi="PT Astra Serif" w:cs="PT Astra Serif"/>
          <w:sz w:val="28"/>
          <w:szCs w:val="28"/>
        </w:rPr>
        <w:t>, 2023 – 92,1%, 2024 – 100%)</w:t>
      </w:r>
      <w:r w:rsidR="000C00C9" w:rsidRPr="005A5AC7">
        <w:rPr>
          <w:rFonts w:ascii="PT Astra Serif" w:eastAsia="PT Astra Serif" w:hAnsi="PT Astra Serif" w:cs="PT Astra Serif"/>
          <w:sz w:val="28"/>
          <w:szCs w:val="28"/>
        </w:rPr>
        <w:t>.</w:t>
      </w:r>
      <w:r w:rsidR="00490C55" w:rsidRPr="005A5AC7">
        <w:rPr>
          <w:rFonts w:ascii="PT Astra Serif" w:eastAsia="PT Astra Serif" w:hAnsi="PT Astra Serif" w:cs="PT Astra Serif"/>
          <w:sz w:val="28"/>
          <w:szCs w:val="28"/>
        </w:rPr>
        <w:t xml:space="preserve"> </w:t>
      </w:r>
    </w:p>
    <w:p w:rsidR="00397AF3" w:rsidRPr="005A5AC7" w:rsidRDefault="00397AF3" w:rsidP="008F35E7">
      <w:pPr>
        <w:shd w:val="clear" w:color="auto" w:fill="FFFFFF"/>
        <w:spacing w:after="0" w:line="240" w:lineRule="auto"/>
        <w:ind w:left="142" w:right="141" w:firstLine="566"/>
        <w:jc w:val="both"/>
        <w:rPr>
          <w:rFonts w:ascii="PT Astra Serif" w:eastAsia="PT Astra Serif" w:hAnsi="PT Astra Serif" w:cs="PT Astra Serif"/>
          <w:sz w:val="28"/>
          <w:szCs w:val="28"/>
          <w:highlight w:val="yellow"/>
        </w:rPr>
      </w:pPr>
    </w:p>
    <w:p w:rsidR="00397AF3" w:rsidRPr="005A5AC7" w:rsidRDefault="00397AF3" w:rsidP="008F35E7">
      <w:pPr>
        <w:shd w:val="clear" w:color="auto" w:fill="FFFFFF"/>
        <w:spacing w:after="0" w:line="240" w:lineRule="auto"/>
        <w:ind w:left="142" w:right="141" w:firstLine="566"/>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Одной из задач в рамках воспитания школьников </w:t>
      </w:r>
      <w:r w:rsidR="00A40891" w:rsidRPr="005A5AC7">
        <w:rPr>
          <w:rFonts w:ascii="PT Astra Serif" w:eastAsia="PT Astra Serif" w:hAnsi="PT Astra Serif" w:cs="PT Astra Serif"/>
          <w:sz w:val="28"/>
          <w:szCs w:val="28"/>
        </w:rPr>
        <w:t>является синхронизация воспитательной работы.</w:t>
      </w:r>
    </w:p>
    <w:p w:rsidR="00A40891" w:rsidRPr="005A5AC7" w:rsidRDefault="00A40891" w:rsidP="008F35E7">
      <w:pPr>
        <w:shd w:val="clear" w:color="auto" w:fill="FFFFFF"/>
        <w:spacing w:after="0" w:line="240" w:lineRule="auto"/>
        <w:ind w:left="142" w:right="141" w:firstLine="566"/>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Со следующего учебного года в школах работаем по единым федеральным воспитательным программам, единым планам воспитания.</w:t>
      </w:r>
    </w:p>
    <w:p w:rsidR="00A40891" w:rsidRPr="005A5AC7" w:rsidRDefault="00A40891" w:rsidP="008F35E7">
      <w:pPr>
        <w:shd w:val="clear" w:color="auto" w:fill="FFFFFF"/>
        <w:spacing w:after="0" w:line="240" w:lineRule="auto"/>
        <w:ind w:left="142" w:right="141" w:firstLine="566"/>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lastRenderedPageBreak/>
        <w:t>Уже в этом году во всех школах проходит цикл занятий «Разговоры о важном», получивший положительные отзывы как со стороны детей, так и со стороны родителей, общественности, педагогов.</w:t>
      </w:r>
    </w:p>
    <w:p w:rsidR="00F940B2" w:rsidRPr="005A5AC7" w:rsidRDefault="00F940B2" w:rsidP="00F940B2">
      <w:pPr>
        <w:shd w:val="clear" w:color="auto" w:fill="FFFFFF"/>
        <w:tabs>
          <w:tab w:val="left" w:pos="927"/>
        </w:tabs>
        <w:spacing w:after="0" w:line="240" w:lineRule="auto"/>
        <w:ind w:right="141"/>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ab/>
        <w:t>Работаю</w:t>
      </w:r>
      <w:r w:rsidR="00403B41">
        <w:rPr>
          <w:rFonts w:ascii="PT Astra Serif" w:eastAsia="PT Astra Serif" w:hAnsi="PT Astra Serif" w:cs="PT Astra Serif"/>
          <w:sz w:val="28"/>
          <w:szCs w:val="28"/>
        </w:rPr>
        <w:t>т</w:t>
      </w:r>
      <w:r w:rsidRPr="005A5AC7">
        <w:rPr>
          <w:rFonts w:ascii="PT Astra Serif" w:eastAsia="PT Astra Serif" w:hAnsi="PT Astra Serif" w:cs="PT Astra Serif"/>
          <w:sz w:val="28"/>
          <w:szCs w:val="28"/>
        </w:rPr>
        <w:t xml:space="preserve"> советники директора по воспитанию, организована системная работа по вовлечению детей в детские общественные движения, что подтверждается высокими показателями региона.</w:t>
      </w:r>
    </w:p>
    <w:p w:rsidR="00A40891" w:rsidRPr="005A5AC7" w:rsidRDefault="00403B41" w:rsidP="009D411D">
      <w:pPr>
        <w:shd w:val="clear" w:color="auto" w:fill="FFFFFF"/>
        <w:tabs>
          <w:tab w:val="left" w:pos="927"/>
        </w:tabs>
        <w:spacing w:after="0" w:line="240" w:lineRule="auto"/>
        <w:ind w:right="141" w:firstLine="993"/>
        <w:jc w:val="both"/>
        <w:rPr>
          <w:rFonts w:ascii="PT Astra Serif" w:eastAsia="PT Astra Serif" w:hAnsi="PT Astra Serif" w:cs="PT Astra Serif"/>
          <w:sz w:val="28"/>
          <w:szCs w:val="28"/>
        </w:rPr>
      </w:pPr>
      <w:r>
        <w:rPr>
          <w:rFonts w:ascii="PT Astra Serif" w:eastAsia="PT Astra Serif" w:hAnsi="PT Astra Serif" w:cs="PT Astra Serif"/>
          <w:sz w:val="28"/>
          <w:szCs w:val="28"/>
        </w:rPr>
        <w:t xml:space="preserve">Уже создана </w:t>
      </w:r>
      <w:r w:rsidR="009D411D" w:rsidRPr="005A5AC7">
        <w:rPr>
          <w:rFonts w:ascii="PT Astra Serif" w:eastAsia="PT Astra Serif" w:hAnsi="PT Astra Serif" w:cs="PT Astra Serif"/>
          <w:sz w:val="28"/>
          <w:szCs w:val="28"/>
        </w:rPr>
        <w:t>всероссийская организация</w:t>
      </w:r>
      <w:r w:rsidR="00F940B2" w:rsidRPr="005A5AC7">
        <w:rPr>
          <w:rFonts w:ascii="PT Astra Serif" w:eastAsia="PT Astra Serif" w:hAnsi="PT Astra Serif" w:cs="PT Astra Serif"/>
          <w:sz w:val="28"/>
          <w:szCs w:val="28"/>
        </w:rPr>
        <w:t xml:space="preserve"> Российское движение детей и молодежи «Движение первых»,</w:t>
      </w:r>
      <w:r w:rsidR="009D411D" w:rsidRPr="005A5AC7">
        <w:rPr>
          <w:rFonts w:ascii="PT Astra Serif" w:eastAsia="PT Astra Serif" w:hAnsi="PT Astra Serif" w:cs="PT Astra Serif"/>
          <w:sz w:val="28"/>
          <w:szCs w:val="28"/>
        </w:rPr>
        <w:t xml:space="preserve"> в </w:t>
      </w:r>
      <w:proofErr w:type="gramStart"/>
      <w:r w:rsidR="009D411D" w:rsidRPr="005A5AC7">
        <w:rPr>
          <w:rFonts w:ascii="PT Astra Serif" w:eastAsia="PT Astra Serif" w:hAnsi="PT Astra Serif" w:cs="PT Astra Serif"/>
          <w:sz w:val="28"/>
          <w:szCs w:val="28"/>
        </w:rPr>
        <w:t xml:space="preserve">которую </w:t>
      </w:r>
      <w:r w:rsidR="00F940B2" w:rsidRPr="005A5AC7">
        <w:rPr>
          <w:rFonts w:ascii="PT Astra Serif" w:eastAsia="PT Astra Serif" w:hAnsi="PT Astra Serif" w:cs="PT Astra Serif"/>
          <w:sz w:val="28"/>
          <w:szCs w:val="28"/>
        </w:rPr>
        <w:t xml:space="preserve"> вовлечены</w:t>
      </w:r>
      <w:proofErr w:type="gramEnd"/>
      <w:r w:rsidR="00F940B2" w:rsidRPr="005A5AC7">
        <w:rPr>
          <w:rFonts w:ascii="PT Astra Serif" w:eastAsia="PT Astra Serif" w:hAnsi="PT Astra Serif" w:cs="PT Astra Serif"/>
          <w:sz w:val="28"/>
          <w:szCs w:val="28"/>
        </w:rPr>
        <w:t xml:space="preserve"> все детские </w:t>
      </w:r>
      <w:r w:rsidR="009D411D" w:rsidRPr="005A5AC7">
        <w:rPr>
          <w:rFonts w:ascii="PT Astra Serif" w:eastAsia="PT Astra Serif" w:hAnsi="PT Astra Serif" w:cs="PT Astra Serif"/>
          <w:sz w:val="28"/>
          <w:szCs w:val="28"/>
        </w:rPr>
        <w:t>общественные движения</w:t>
      </w:r>
      <w:r>
        <w:rPr>
          <w:rFonts w:ascii="PT Astra Serif" w:eastAsia="PT Astra Serif" w:hAnsi="PT Astra Serif" w:cs="PT Astra Serif"/>
          <w:sz w:val="28"/>
          <w:szCs w:val="28"/>
        </w:rPr>
        <w:t>.</w:t>
      </w:r>
    </w:p>
    <w:p w:rsidR="009D411D" w:rsidRPr="005A5AC7" w:rsidRDefault="009D411D" w:rsidP="009D411D">
      <w:pPr>
        <w:shd w:val="clear" w:color="auto" w:fill="FFFFFF"/>
        <w:tabs>
          <w:tab w:val="left" w:pos="927"/>
        </w:tabs>
        <w:spacing w:after="0" w:line="240" w:lineRule="auto"/>
        <w:ind w:right="141" w:firstLine="993"/>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Такая организация должна быть в каждом общеобразовательном учреждении.</w:t>
      </w:r>
    </w:p>
    <w:p w:rsidR="00397AF3" w:rsidRPr="005A5AC7" w:rsidRDefault="00397AF3" w:rsidP="009D411D">
      <w:pPr>
        <w:shd w:val="clear" w:color="auto" w:fill="FFFFFF"/>
        <w:spacing w:after="0" w:line="240" w:lineRule="auto"/>
        <w:ind w:left="142" w:right="141" w:firstLine="993"/>
        <w:jc w:val="both"/>
        <w:rPr>
          <w:rFonts w:ascii="PT Astra Serif" w:eastAsia="PT Astra Serif" w:hAnsi="PT Astra Serif" w:cs="PT Astra Serif"/>
          <w:sz w:val="28"/>
          <w:szCs w:val="28"/>
        </w:rPr>
      </w:pPr>
    </w:p>
    <w:p w:rsidR="00044E5E" w:rsidRPr="005A5AC7" w:rsidRDefault="00044E5E" w:rsidP="00044E5E">
      <w:pPr>
        <w:widowControl w:val="0"/>
        <w:shd w:val="clear" w:color="auto" w:fill="FFFFFF"/>
        <w:spacing w:after="0"/>
        <w:ind w:right="141"/>
        <w:jc w:val="both"/>
        <w:rPr>
          <w:rFonts w:ascii="PT Astra Serif" w:hAnsi="PT Astra Serif"/>
          <w:b/>
          <w:sz w:val="28"/>
          <w:szCs w:val="28"/>
        </w:rPr>
      </w:pPr>
      <w:r w:rsidRPr="005A5AC7">
        <w:rPr>
          <w:rFonts w:ascii="PT Astra Serif" w:hAnsi="PT Astra Serif"/>
          <w:b/>
          <w:sz w:val="28"/>
          <w:szCs w:val="28"/>
        </w:rPr>
        <w:t>Обеспеченность общеобразовательных организаций Ульяновской области педагогическими кадрами.</w:t>
      </w:r>
    </w:p>
    <w:p w:rsidR="00044E5E" w:rsidRPr="005A5AC7" w:rsidRDefault="00044E5E" w:rsidP="00044E5E">
      <w:pPr>
        <w:widowControl w:val="0"/>
        <w:spacing w:after="0"/>
        <w:ind w:left="142" w:right="141" w:firstLine="708"/>
        <w:jc w:val="both"/>
        <w:rPr>
          <w:rFonts w:ascii="PT Astra Serif" w:hAnsi="PT Astra Serif"/>
          <w:sz w:val="28"/>
          <w:szCs w:val="28"/>
        </w:rPr>
      </w:pPr>
      <w:r w:rsidRPr="005A5AC7">
        <w:rPr>
          <w:rFonts w:ascii="PT Astra Serif" w:hAnsi="PT Astra Serif"/>
          <w:sz w:val="28"/>
          <w:szCs w:val="28"/>
        </w:rPr>
        <w:t>Качество образования напрямую зависит от учителя, от уровня его образования, имеющихся компетенций.</w:t>
      </w:r>
    </w:p>
    <w:p w:rsidR="00403B41" w:rsidRDefault="00044E5E" w:rsidP="00C66145">
      <w:pPr>
        <w:widowControl w:val="0"/>
        <w:autoSpaceDE w:val="0"/>
        <w:autoSpaceDN w:val="0"/>
        <w:adjustRightInd w:val="0"/>
        <w:spacing w:after="0"/>
        <w:ind w:left="142" w:right="141" w:firstLine="708"/>
        <w:jc w:val="both"/>
        <w:rPr>
          <w:rFonts w:ascii="PT Astra Serif" w:hAnsi="PT Astra Serif"/>
          <w:sz w:val="28"/>
          <w:szCs w:val="28"/>
        </w:rPr>
      </w:pPr>
      <w:r w:rsidRPr="005A5AC7">
        <w:rPr>
          <w:rFonts w:ascii="PT Astra Serif" w:hAnsi="PT Astra Serif"/>
          <w:sz w:val="28"/>
          <w:szCs w:val="28"/>
        </w:rPr>
        <w:t xml:space="preserve">В текущем учебном году образовательную деятельность </w:t>
      </w:r>
      <w:r w:rsidR="00403B41">
        <w:rPr>
          <w:rFonts w:ascii="PT Astra Serif" w:hAnsi="PT Astra Serif"/>
          <w:sz w:val="28"/>
          <w:szCs w:val="28"/>
        </w:rPr>
        <w:br/>
      </w:r>
      <w:r w:rsidRPr="005A5AC7">
        <w:rPr>
          <w:rFonts w:ascii="PT Astra Serif" w:hAnsi="PT Astra Serif"/>
          <w:sz w:val="28"/>
          <w:szCs w:val="28"/>
        </w:rPr>
        <w:t xml:space="preserve">в общеобразовательных организациях области осуществляют 18579 человек. </w:t>
      </w:r>
    </w:p>
    <w:p w:rsidR="00044E5E" w:rsidRPr="005A5AC7" w:rsidRDefault="00044E5E" w:rsidP="00C66145">
      <w:pPr>
        <w:widowControl w:val="0"/>
        <w:autoSpaceDE w:val="0"/>
        <w:autoSpaceDN w:val="0"/>
        <w:adjustRightInd w:val="0"/>
        <w:spacing w:after="0"/>
        <w:ind w:left="142" w:right="141" w:firstLine="708"/>
        <w:jc w:val="both"/>
        <w:rPr>
          <w:rFonts w:ascii="PT Astra Serif" w:hAnsi="PT Astra Serif"/>
          <w:sz w:val="28"/>
          <w:szCs w:val="28"/>
        </w:rPr>
      </w:pPr>
      <w:r w:rsidRPr="005A5AC7">
        <w:rPr>
          <w:rFonts w:ascii="PT Astra Serif" w:hAnsi="PT Astra Serif"/>
          <w:sz w:val="28"/>
          <w:szCs w:val="28"/>
        </w:rPr>
        <w:t>Из них - 9864 педагога, в том числе 8343 учителя или 84,6% от общей численности педагогических работников. Численность педагогических работников на протяжении последних 3 лет постепенно снижается, данный факт связан с процессом оптимизации общеобразовательных организаций.</w:t>
      </w:r>
    </w:p>
    <w:p w:rsidR="00044E5E" w:rsidRPr="005A5AC7" w:rsidRDefault="00044E5E" w:rsidP="00044E5E">
      <w:pPr>
        <w:widowControl w:val="0"/>
        <w:autoSpaceDE w:val="0"/>
        <w:autoSpaceDN w:val="0"/>
        <w:adjustRightInd w:val="0"/>
        <w:spacing w:after="0"/>
        <w:ind w:left="142" w:right="141" w:firstLine="566"/>
        <w:jc w:val="both"/>
        <w:rPr>
          <w:rFonts w:ascii="PT Astra Serif" w:hAnsi="PT Astra Serif"/>
          <w:sz w:val="28"/>
          <w:szCs w:val="28"/>
        </w:rPr>
      </w:pPr>
      <w:r w:rsidRPr="005A5AC7">
        <w:rPr>
          <w:rFonts w:ascii="PT Astra Serif" w:hAnsi="PT Astra Serif"/>
          <w:sz w:val="28"/>
          <w:szCs w:val="28"/>
        </w:rPr>
        <w:t>Анализ педагогических работников показал, что среди педагогических работников высшую квалификационную категорию имеют 4033 человека, что составляет 40,9 % от общего количества педагогического состава. Данный показатель увеличился на 1,7% по сравнению с 2021 годом.</w:t>
      </w:r>
    </w:p>
    <w:p w:rsidR="00044E5E" w:rsidRPr="005A5AC7" w:rsidRDefault="00044E5E" w:rsidP="00044E5E">
      <w:pPr>
        <w:widowControl w:val="0"/>
        <w:autoSpaceDE w:val="0"/>
        <w:autoSpaceDN w:val="0"/>
        <w:adjustRightInd w:val="0"/>
        <w:spacing w:after="0"/>
        <w:ind w:left="142" w:right="141" w:firstLine="566"/>
        <w:jc w:val="both"/>
        <w:rPr>
          <w:rFonts w:ascii="PT Astra Serif" w:hAnsi="PT Astra Serif"/>
          <w:sz w:val="28"/>
          <w:szCs w:val="28"/>
        </w:rPr>
      </w:pPr>
      <w:r w:rsidRPr="005A5AC7">
        <w:rPr>
          <w:rFonts w:ascii="PT Astra Serif" w:hAnsi="PT Astra Serif"/>
          <w:sz w:val="28"/>
          <w:szCs w:val="28"/>
        </w:rPr>
        <w:t>Количество работников, имеющих первую квалификационную категорию, составляет 3030 человек, 30,7 % от общего количества педагогического состава.</w:t>
      </w:r>
    </w:p>
    <w:p w:rsidR="0092717A" w:rsidRPr="005A5AC7" w:rsidRDefault="0092717A" w:rsidP="0092717A">
      <w:pPr>
        <w:shd w:val="clear" w:color="auto" w:fill="FFFFFF"/>
        <w:spacing w:after="0" w:line="240" w:lineRule="auto"/>
        <w:ind w:firstLine="708"/>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 xml:space="preserve">Численность молодых специалистов в возрасте до 35 лет в общеобразовательных организациях области составила 2211 педагогов, что составляет 22,4% от общего количества педагогов. По сравнению с прошлым годом данный показатель не </w:t>
      </w:r>
      <w:r w:rsidR="00F436FF">
        <w:rPr>
          <w:rFonts w:ascii="PT Astra Serif" w:hAnsi="PT Astra Serif" w:cs="Times New Roman"/>
          <w:sz w:val="28"/>
          <w:szCs w:val="28"/>
          <w:lang w:eastAsia="en-US"/>
        </w:rPr>
        <w:t>изменился. Наибольшее количество</w:t>
      </w:r>
      <w:r w:rsidRPr="005A5AC7">
        <w:rPr>
          <w:rFonts w:ascii="PT Astra Serif" w:hAnsi="PT Astra Serif" w:cs="Times New Roman"/>
          <w:sz w:val="28"/>
          <w:szCs w:val="28"/>
          <w:lang w:eastAsia="en-US"/>
        </w:rPr>
        <w:t xml:space="preserve"> молодых специалистов трудятся в городе Ульяновске.</w:t>
      </w:r>
    </w:p>
    <w:p w:rsidR="00044E5E" w:rsidRPr="005A5AC7" w:rsidRDefault="00044E5E" w:rsidP="00044E5E">
      <w:pPr>
        <w:spacing w:after="0" w:line="240" w:lineRule="auto"/>
        <w:ind w:left="142" w:right="141" w:firstLine="566"/>
        <w:rPr>
          <w:rFonts w:ascii="PT Astra Serif" w:eastAsia="PT Astra Serif" w:hAnsi="PT Astra Serif" w:cs="PT Astra Serif"/>
          <w:b/>
          <w:sz w:val="28"/>
          <w:szCs w:val="28"/>
        </w:rPr>
      </w:pPr>
    </w:p>
    <w:p w:rsidR="00044E5E" w:rsidRPr="005A5AC7" w:rsidRDefault="002016B1" w:rsidP="00044E5E">
      <w:pPr>
        <w:widowControl w:val="0"/>
        <w:spacing w:after="0"/>
        <w:ind w:left="142" w:right="141" w:firstLine="425"/>
        <w:jc w:val="both"/>
        <w:rPr>
          <w:rFonts w:ascii="PT Astra Serif" w:hAnsi="PT Astra Serif"/>
          <w:i/>
          <w:sz w:val="28"/>
          <w:szCs w:val="28"/>
        </w:rPr>
      </w:pPr>
      <w:r w:rsidRPr="005A5AC7">
        <w:rPr>
          <w:rFonts w:ascii="PT Astra Serif" w:hAnsi="PT Astra Serif"/>
          <w:sz w:val="28"/>
          <w:szCs w:val="28"/>
        </w:rPr>
        <w:t>Вместе с тем, п</w:t>
      </w:r>
      <w:r w:rsidR="00044E5E" w:rsidRPr="005A5AC7">
        <w:rPr>
          <w:rFonts w:ascii="PT Astra Serif" w:hAnsi="PT Astra Serif"/>
          <w:sz w:val="28"/>
          <w:szCs w:val="28"/>
        </w:rPr>
        <w:t xml:space="preserve">отребность в педагогических кадрах на сегодняшний день составляет 5,3 % или 521 педагог. </w:t>
      </w:r>
      <w:r w:rsidR="00044E5E" w:rsidRPr="005A5AC7">
        <w:rPr>
          <w:rFonts w:ascii="PT Astra Serif" w:hAnsi="PT Astra Serif"/>
          <w:i/>
          <w:sz w:val="28"/>
          <w:szCs w:val="28"/>
        </w:rPr>
        <w:t>Из них:</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- 230 педагогов город Ульяновск</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- 47 педагогов город Димитровград</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- 37 педагогов </w:t>
      </w:r>
      <w:proofErr w:type="spellStart"/>
      <w:r w:rsidRPr="005A5AC7">
        <w:rPr>
          <w:rFonts w:ascii="PT Astra Serif" w:hAnsi="PT Astra Serif"/>
          <w:i/>
          <w:sz w:val="28"/>
          <w:szCs w:val="28"/>
        </w:rPr>
        <w:t>Чердаклинский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- 31 педагог </w:t>
      </w:r>
      <w:proofErr w:type="spellStart"/>
      <w:r w:rsidRPr="005A5AC7">
        <w:rPr>
          <w:rFonts w:ascii="PT Astra Serif" w:hAnsi="PT Astra Serif"/>
          <w:i/>
          <w:sz w:val="28"/>
          <w:szCs w:val="28"/>
        </w:rPr>
        <w:t>Барышский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- 29 педагогов Ульяновский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- 21 педагогов </w:t>
      </w:r>
      <w:proofErr w:type="spellStart"/>
      <w:r w:rsidRPr="005A5AC7">
        <w:rPr>
          <w:rFonts w:ascii="PT Astra Serif" w:hAnsi="PT Astra Serif"/>
          <w:i/>
          <w:sz w:val="28"/>
          <w:szCs w:val="28"/>
        </w:rPr>
        <w:t>Карсунский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- 16 педагогов </w:t>
      </w:r>
      <w:proofErr w:type="spellStart"/>
      <w:r w:rsidRPr="005A5AC7">
        <w:rPr>
          <w:rFonts w:ascii="PT Astra Serif" w:hAnsi="PT Astra Serif"/>
          <w:i/>
          <w:sz w:val="28"/>
          <w:szCs w:val="28"/>
        </w:rPr>
        <w:t>Мелекесский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- 14 педагогов Новоспасский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lastRenderedPageBreak/>
        <w:t xml:space="preserve">- 13 педагогов </w:t>
      </w:r>
      <w:proofErr w:type="spellStart"/>
      <w:r w:rsidRPr="005A5AC7">
        <w:rPr>
          <w:rFonts w:ascii="PT Astra Serif" w:hAnsi="PT Astra Serif"/>
          <w:i/>
          <w:sz w:val="28"/>
          <w:szCs w:val="28"/>
        </w:rPr>
        <w:t>Сенгилеевский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- 11 педагогов </w:t>
      </w:r>
      <w:proofErr w:type="spellStart"/>
      <w:r w:rsidRPr="005A5AC7">
        <w:rPr>
          <w:rFonts w:ascii="PT Astra Serif" w:hAnsi="PT Astra Serif"/>
          <w:i/>
          <w:sz w:val="28"/>
          <w:szCs w:val="28"/>
        </w:rPr>
        <w:t>Тереньгульский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- 11 педагогов </w:t>
      </w:r>
      <w:proofErr w:type="spellStart"/>
      <w:r w:rsidRPr="005A5AC7">
        <w:rPr>
          <w:rFonts w:ascii="PT Astra Serif" w:hAnsi="PT Astra Serif"/>
          <w:i/>
          <w:sz w:val="28"/>
          <w:szCs w:val="28"/>
        </w:rPr>
        <w:t>Старокулаткинский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- 9 педагогов Радищевский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- 8 педагогов </w:t>
      </w:r>
      <w:proofErr w:type="spellStart"/>
      <w:r w:rsidRPr="005A5AC7">
        <w:rPr>
          <w:rFonts w:ascii="PT Astra Serif" w:hAnsi="PT Astra Serif"/>
          <w:i/>
          <w:sz w:val="28"/>
          <w:szCs w:val="28"/>
        </w:rPr>
        <w:t>Новомалыклинский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- 8 педагогов </w:t>
      </w:r>
      <w:proofErr w:type="spellStart"/>
      <w:r w:rsidRPr="005A5AC7">
        <w:rPr>
          <w:rFonts w:ascii="PT Astra Serif" w:hAnsi="PT Astra Serif"/>
          <w:i/>
          <w:sz w:val="28"/>
          <w:szCs w:val="28"/>
        </w:rPr>
        <w:t>Вешкаймский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- 8 педагогов </w:t>
      </w:r>
      <w:proofErr w:type="spellStart"/>
      <w:r w:rsidRPr="005A5AC7">
        <w:rPr>
          <w:rFonts w:ascii="PT Astra Serif" w:hAnsi="PT Astra Serif"/>
          <w:i/>
          <w:sz w:val="28"/>
          <w:szCs w:val="28"/>
        </w:rPr>
        <w:t>Сурский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- 8 педагогов город </w:t>
      </w:r>
      <w:proofErr w:type="spellStart"/>
      <w:r w:rsidRPr="005A5AC7">
        <w:rPr>
          <w:rFonts w:ascii="PT Astra Serif" w:hAnsi="PT Astra Serif"/>
          <w:i/>
          <w:sz w:val="28"/>
          <w:szCs w:val="28"/>
        </w:rPr>
        <w:t>Новоульяновск</w:t>
      </w:r>
      <w:proofErr w:type="spellEnd"/>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- 7 педагогов </w:t>
      </w:r>
      <w:proofErr w:type="spellStart"/>
      <w:r w:rsidRPr="005A5AC7">
        <w:rPr>
          <w:rFonts w:ascii="PT Astra Serif" w:hAnsi="PT Astra Serif"/>
          <w:i/>
          <w:sz w:val="28"/>
          <w:szCs w:val="28"/>
        </w:rPr>
        <w:t>Майнский</w:t>
      </w:r>
      <w:proofErr w:type="spellEnd"/>
      <w:r w:rsidRPr="005A5AC7">
        <w:rPr>
          <w:rFonts w:ascii="PT Astra Serif" w:hAnsi="PT Astra Serif"/>
          <w:i/>
          <w:sz w:val="28"/>
          <w:szCs w:val="28"/>
        </w:rPr>
        <w:t xml:space="preserve"> район </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- 6 педагогов </w:t>
      </w:r>
      <w:proofErr w:type="spellStart"/>
      <w:r w:rsidRPr="005A5AC7">
        <w:rPr>
          <w:rFonts w:ascii="PT Astra Serif" w:hAnsi="PT Astra Serif"/>
          <w:i/>
          <w:sz w:val="28"/>
          <w:szCs w:val="28"/>
        </w:rPr>
        <w:t>Инзенский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- 3 педагога Николаевский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- 2 педагога </w:t>
      </w:r>
      <w:proofErr w:type="spellStart"/>
      <w:r w:rsidRPr="005A5AC7">
        <w:rPr>
          <w:rFonts w:ascii="PT Astra Serif" w:hAnsi="PT Astra Serif"/>
          <w:i/>
          <w:sz w:val="28"/>
          <w:szCs w:val="28"/>
        </w:rPr>
        <w:t>Кузоватовский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ind w:left="142" w:right="141" w:firstLine="425"/>
        <w:jc w:val="both"/>
        <w:rPr>
          <w:rFonts w:ascii="PT Astra Serif" w:hAnsi="PT Astra Serif"/>
          <w:i/>
          <w:sz w:val="28"/>
          <w:szCs w:val="28"/>
        </w:rPr>
      </w:pPr>
      <w:r w:rsidRPr="005A5AC7">
        <w:rPr>
          <w:rFonts w:ascii="PT Astra Serif" w:hAnsi="PT Astra Serif"/>
          <w:i/>
          <w:sz w:val="28"/>
          <w:szCs w:val="28"/>
        </w:rPr>
        <w:t xml:space="preserve">- 2 педагога </w:t>
      </w:r>
      <w:proofErr w:type="spellStart"/>
      <w:r w:rsidRPr="005A5AC7">
        <w:rPr>
          <w:rFonts w:ascii="PT Astra Serif" w:hAnsi="PT Astra Serif"/>
          <w:i/>
          <w:sz w:val="28"/>
          <w:szCs w:val="28"/>
        </w:rPr>
        <w:t>Базарносызганский</w:t>
      </w:r>
      <w:proofErr w:type="spellEnd"/>
      <w:r w:rsidRPr="005A5AC7">
        <w:rPr>
          <w:rFonts w:ascii="PT Astra Serif" w:hAnsi="PT Astra Serif"/>
          <w:i/>
          <w:sz w:val="28"/>
          <w:szCs w:val="28"/>
        </w:rPr>
        <w:t xml:space="preserve"> район</w:t>
      </w:r>
    </w:p>
    <w:p w:rsidR="00044E5E" w:rsidRPr="005A5AC7" w:rsidRDefault="00044E5E" w:rsidP="00044E5E">
      <w:pPr>
        <w:widowControl w:val="0"/>
        <w:spacing w:after="0" w:line="240" w:lineRule="auto"/>
        <w:ind w:left="142" w:right="142" w:firstLine="425"/>
        <w:jc w:val="both"/>
        <w:rPr>
          <w:rFonts w:ascii="PT Astra Serif" w:hAnsi="PT Astra Serif"/>
          <w:sz w:val="28"/>
          <w:szCs w:val="28"/>
        </w:rPr>
      </w:pPr>
      <w:r w:rsidRPr="005A5AC7">
        <w:rPr>
          <w:rFonts w:ascii="PT Astra Serif" w:hAnsi="PT Astra Serif"/>
          <w:sz w:val="28"/>
          <w:szCs w:val="28"/>
        </w:rPr>
        <w:t>Планируемый показатель потребности в педагогических кадрах на территории Ульяновской области имеет тенденцию к снижению на 18% к 2028 году (129 педагогов).</w:t>
      </w:r>
    </w:p>
    <w:p w:rsidR="00655ECC" w:rsidRPr="005A5AC7" w:rsidRDefault="00044E5E" w:rsidP="0092717A">
      <w:pPr>
        <w:shd w:val="clear" w:color="auto" w:fill="FFFFFF"/>
        <w:spacing w:after="0" w:line="240" w:lineRule="auto"/>
        <w:ind w:firstLine="709"/>
        <w:jc w:val="both"/>
        <w:rPr>
          <w:rFonts w:ascii="PT Astra Serif" w:hAnsi="PT Astra Serif"/>
          <w:sz w:val="28"/>
          <w:szCs w:val="28"/>
        </w:rPr>
      </w:pPr>
      <w:r w:rsidRPr="005A5AC7">
        <w:rPr>
          <w:rFonts w:ascii="PT Astra Serif" w:hAnsi="PT Astra Serif"/>
          <w:sz w:val="28"/>
          <w:szCs w:val="28"/>
        </w:rPr>
        <w:t xml:space="preserve">   Наибольшую потребность в педагогических кадрах испытывают муниципальные образования: </w:t>
      </w:r>
      <w:r w:rsidRPr="005A5AC7">
        <w:rPr>
          <w:rFonts w:ascii="PT Astra Serif" w:hAnsi="PT Astra Serif"/>
          <w:i/>
          <w:sz w:val="28"/>
          <w:szCs w:val="28"/>
        </w:rPr>
        <w:t>город Ульяновск,</w:t>
      </w:r>
      <w:r w:rsidRPr="005A5AC7">
        <w:rPr>
          <w:rFonts w:ascii="PT Astra Serif" w:hAnsi="PT Astra Serif"/>
          <w:sz w:val="28"/>
          <w:szCs w:val="28"/>
        </w:rPr>
        <w:t xml:space="preserve"> </w:t>
      </w:r>
      <w:r w:rsidRPr="005A5AC7">
        <w:rPr>
          <w:rFonts w:ascii="PT Astra Serif" w:hAnsi="PT Astra Serif"/>
          <w:i/>
          <w:sz w:val="28"/>
          <w:szCs w:val="28"/>
        </w:rPr>
        <w:t xml:space="preserve">город Димитровград, </w:t>
      </w:r>
      <w:proofErr w:type="spellStart"/>
      <w:r w:rsidRPr="005A5AC7">
        <w:rPr>
          <w:rFonts w:ascii="PT Astra Serif" w:hAnsi="PT Astra Serif"/>
          <w:i/>
          <w:sz w:val="28"/>
          <w:szCs w:val="28"/>
        </w:rPr>
        <w:t>Чердаклинский</w:t>
      </w:r>
      <w:proofErr w:type="spellEnd"/>
      <w:r w:rsidRPr="005A5AC7">
        <w:rPr>
          <w:rFonts w:ascii="PT Astra Serif" w:hAnsi="PT Astra Serif"/>
          <w:i/>
          <w:sz w:val="28"/>
          <w:szCs w:val="28"/>
        </w:rPr>
        <w:t xml:space="preserve"> район, </w:t>
      </w:r>
      <w:proofErr w:type="spellStart"/>
      <w:r w:rsidRPr="005A5AC7">
        <w:rPr>
          <w:rFonts w:ascii="PT Astra Serif" w:hAnsi="PT Astra Serif"/>
          <w:i/>
          <w:sz w:val="28"/>
          <w:szCs w:val="28"/>
        </w:rPr>
        <w:t>Барышский</w:t>
      </w:r>
      <w:proofErr w:type="spellEnd"/>
      <w:r w:rsidRPr="005A5AC7">
        <w:rPr>
          <w:rFonts w:ascii="PT Astra Serif" w:hAnsi="PT Astra Serif"/>
          <w:i/>
          <w:sz w:val="28"/>
          <w:szCs w:val="28"/>
        </w:rPr>
        <w:t xml:space="preserve"> район</w:t>
      </w:r>
      <w:r w:rsidRPr="005A5AC7">
        <w:rPr>
          <w:rFonts w:ascii="PT Astra Serif" w:hAnsi="PT Astra Serif"/>
          <w:sz w:val="28"/>
          <w:szCs w:val="28"/>
        </w:rPr>
        <w:t xml:space="preserve">. </w:t>
      </w:r>
    </w:p>
    <w:p w:rsidR="00FB42E1" w:rsidRPr="005A5AC7" w:rsidRDefault="00FB42E1" w:rsidP="0092717A">
      <w:pPr>
        <w:shd w:val="clear" w:color="auto" w:fill="FFFFFF"/>
        <w:spacing w:after="0" w:line="240" w:lineRule="auto"/>
        <w:ind w:firstLine="709"/>
        <w:jc w:val="both"/>
        <w:rPr>
          <w:rFonts w:ascii="PT Astra Serif" w:hAnsi="PT Astra Serif"/>
          <w:sz w:val="28"/>
          <w:szCs w:val="28"/>
        </w:rPr>
      </w:pP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15 муниципальных образований закрывают потребность в педагогических кадрах, обучающимися, с которыми заключен договор о целевом обучении на 100%.</w:t>
      </w:r>
    </w:p>
    <w:p w:rsidR="00FB42E1" w:rsidRPr="005A5AC7" w:rsidRDefault="00FB42E1" w:rsidP="00FB42E1">
      <w:pPr>
        <w:widowControl w:val="0"/>
        <w:spacing w:after="0" w:line="240" w:lineRule="auto"/>
        <w:ind w:left="142" w:right="142" w:firstLine="283"/>
        <w:jc w:val="both"/>
        <w:rPr>
          <w:rFonts w:ascii="PT Astra Serif" w:hAnsi="PT Astra Serif"/>
          <w:b/>
          <w:sz w:val="28"/>
          <w:szCs w:val="28"/>
          <w:highlight w:val="yellow"/>
        </w:rPr>
      </w:pP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xml:space="preserve">Но вместе с тем, количество заключенных договоров на целевое обучение не закроет имеющуюся потребность в педагогических кадрах в следующих муниципальных образованиях: </w:t>
      </w: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город Ульяновск (закрывает потребность на 40%);</w:t>
      </w: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xml:space="preserve">- город </w:t>
      </w:r>
      <w:proofErr w:type="spellStart"/>
      <w:r w:rsidRPr="005A5AC7">
        <w:rPr>
          <w:rFonts w:ascii="PT Astra Serif" w:eastAsia="Times New Roman" w:hAnsi="PT Astra Serif" w:cs="Times New Roman"/>
          <w:sz w:val="28"/>
          <w:szCs w:val="28"/>
          <w:lang w:eastAsia="zh-CN"/>
        </w:rPr>
        <w:t>Новоульяновск</w:t>
      </w:r>
      <w:proofErr w:type="spellEnd"/>
      <w:r w:rsidRPr="005A5AC7">
        <w:rPr>
          <w:rFonts w:ascii="PT Astra Serif" w:eastAsia="Times New Roman" w:hAnsi="PT Astra Serif" w:cs="Times New Roman"/>
          <w:sz w:val="28"/>
          <w:szCs w:val="28"/>
          <w:lang w:eastAsia="zh-CN"/>
        </w:rPr>
        <w:t xml:space="preserve"> (50%);</w:t>
      </w: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xml:space="preserve">- </w:t>
      </w:r>
      <w:proofErr w:type="spellStart"/>
      <w:r w:rsidRPr="005A5AC7">
        <w:rPr>
          <w:rFonts w:ascii="PT Astra Serif" w:eastAsia="Times New Roman" w:hAnsi="PT Astra Serif" w:cs="Times New Roman"/>
          <w:sz w:val="28"/>
          <w:szCs w:val="28"/>
          <w:lang w:eastAsia="zh-CN"/>
        </w:rPr>
        <w:t>Тереньгульский</w:t>
      </w:r>
      <w:proofErr w:type="spellEnd"/>
      <w:r w:rsidRPr="005A5AC7">
        <w:rPr>
          <w:rFonts w:ascii="PT Astra Serif" w:eastAsia="Times New Roman" w:hAnsi="PT Astra Serif" w:cs="Times New Roman"/>
          <w:sz w:val="28"/>
          <w:szCs w:val="28"/>
          <w:lang w:eastAsia="zh-CN"/>
        </w:rPr>
        <w:t xml:space="preserve"> район (55%);</w:t>
      </w: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город Димитровград (57%);</w:t>
      </w: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Новоспасский район (71%);</w:t>
      </w: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Ульяновский район (72%);</w:t>
      </w: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xml:space="preserve">- </w:t>
      </w:r>
      <w:proofErr w:type="spellStart"/>
      <w:r w:rsidRPr="005A5AC7">
        <w:rPr>
          <w:rFonts w:ascii="PT Astra Serif" w:eastAsia="Times New Roman" w:hAnsi="PT Astra Serif" w:cs="Times New Roman"/>
          <w:sz w:val="28"/>
          <w:szCs w:val="28"/>
          <w:lang w:eastAsia="zh-CN"/>
        </w:rPr>
        <w:t>Чердаклинский</w:t>
      </w:r>
      <w:proofErr w:type="spellEnd"/>
      <w:r w:rsidRPr="005A5AC7">
        <w:rPr>
          <w:rFonts w:ascii="PT Astra Serif" w:eastAsia="Times New Roman" w:hAnsi="PT Astra Serif" w:cs="Times New Roman"/>
          <w:sz w:val="28"/>
          <w:szCs w:val="28"/>
          <w:lang w:eastAsia="zh-CN"/>
        </w:rPr>
        <w:t xml:space="preserve"> район (76%);</w:t>
      </w: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Радищевский район (78%);</w:t>
      </w:r>
    </w:p>
    <w:p w:rsidR="0092717A" w:rsidRPr="005A5AC7" w:rsidRDefault="0092717A" w:rsidP="0092717A">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xml:space="preserve">- </w:t>
      </w:r>
      <w:proofErr w:type="spellStart"/>
      <w:r w:rsidRPr="005A5AC7">
        <w:rPr>
          <w:rFonts w:ascii="PT Astra Serif" w:eastAsia="Times New Roman" w:hAnsi="PT Astra Serif" w:cs="Times New Roman"/>
          <w:sz w:val="28"/>
          <w:szCs w:val="28"/>
          <w:lang w:eastAsia="zh-CN"/>
        </w:rPr>
        <w:t>Старокулаткинский</w:t>
      </w:r>
      <w:proofErr w:type="spellEnd"/>
      <w:r w:rsidRPr="005A5AC7">
        <w:rPr>
          <w:rFonts w:ascii="PT Astra Serif" w:eastAsia="Times New Roman" w:hAnsi="PT Astra Serif" w:cs="Times New Roman"/>
          <w:sz w:val="28"/>
          <w:szCs w:val="28"/>
          <w:lang w:eastAsia="zh-CN"/>
        </w:rPr>
        <w:t xml:space="preserve"> район (82%).</w:t>
      </w:r>
    </w:p>
    <w:p w:rsidR="00A27BCB" w:rsidRPr="005A5AC7" w:rsidRDefault="00A27BCB" w:rsidP="00044E5E">
      <w:pPr>
        <w:widowControl w:val="0"/>
        <w:spacing w:after="0" w:line="240" w:lineRule="auto"/>
        <w:ind w:left="142" w:right="142" w:firstLine="283"/>
        <w:jc w:val="both"/>
        <w:rPr>
          <w:rFonts w:ascii="PT Astra Serif" w:hAnsi="PT Astra Serif"/>
          <w:b/>
          <w:sz w:val="28"/>
          <w:szCs w:val="28"/>
          <w:highlight w:val="yellow"/>
        </w:rPr>
      </w:pPr>
    </w:p>
    <w:p w:rsidR="00044E5E" w:rsidRPr="005A5AC7" w:rsidRDefault="00044E5E" w:rsidP="00044E5E">
      <w:pPr>
        <w:widowControl w:val="0"/>
        <w:spacing w:after="0" w:line="240" w:lineRule="auto"/>
        <w:ind w:left="142" w:right="142" w:firstLine="566"/>
        <w:jc w:val="both"/>
        <w:rPr>
          <w:rFonts w:ascii="PT Astra Serif" w:hAnsi="PT Astra Serif"/>
          <w:sz w:val="28"/>
          <w:szCs w:val="28"/>
        </w:rPr>
      </w:pPr>
      <w:r w:rsidRPr="005A5AC7">
        <w:rPr>
          <w:rFonts w:ascii="PT Astra Serif" w:hAnsi="PT Astra Serif"/>
          <w:sz w:val="28"/>
          <w:szCs w:val="28"/>
        </w:rPr>
        <w:t>В целях сокращения потребности в педагогических кадрах муниципалитетам необходимо активизировать работу</w:t>
      </w:r>
      <w:r w:rsidR="00655ECC" w:rsidRPr="005A5AC7">
        <w:rPr>
          <w:rFonts w:ascii="PT Astra Serif" w:hAnsi="PT Astra Serif"/>
          <w:sz w:val="28"/>
          <w:szCs w:val="28"/>
        </w:rPr>
        <w:t>, расширив практику заключения договоров по целевому обучению в рамках подготовки педагогических кадров,</w:t>
      </w:r>
      <w:r w:rsidRPr="005A5AC7">
        <w:rPr>
          <w:rFonts w:ascii="PT Astra Serif" w:hAnsi="PT Astra Serif"/>
          <w:sz w:val="28"/>
          <w:szCs w:val="28"/>
        </w:rPr>
        <w:t xml:space="preserve"> </w:t>
      </w:r>
      <w:r w:rsidR="00655ECC" w:rsidRPr="005A5AC7">
        <w:rPr>
          <w:rFonts w:ascii="PT Astra Serif" w:hAnsi="PT Astra Serif"/>
          <w:sz w:val="28"/>
          <w:szCs w:val="28"/>
        </w:rPr>
        <w:t xml:space="preserve">привлечению </w:t>
      </w:r>
      <w:r w:rsidRPr="005A5AC7">
        <w:rPr>
          <w:rFonts w:ascii="PT Astra Serif" w:hAnsi="PT Astra Serif"/>
          <w:sz w:val="28"/>
          <w:szCs w:val="28"/>
        </w:rPr>
        <w:t>педагогических работников в рамках программы «Земский учитель», студентов старших курсов, обучающихся по специальностям и направлениям подготовки «Обра</w:t>
      </w:r>
      <w:r w:rsidR="00655ECC" w:rsidRPr="005A5AC7">
        <w:rPr>
          <w:rFonts w:ascii="PT Astra Serif" w:hAnsi="PT Astra Serif"/>
          <w:sz w:val="28"/>
          <w:szCs w:val="28"/>
        </w:rPr>
        <w:t>зование и педагогические науки».</w:t>
      </w:r>
    </w:p>
    <w:p w:rsidR="0033422B" w:rsidRPr="005A5AC7" w:rsidRDefault="0033422B" w:rsidP="0033422B">
      <w:pPr>
        <w:spacing w:after="0" w:line="240" w:lineRule="auto"/>
        <w:ind w:firstLine="709"/>
        <w:jc w:val="both"/>
        <w:rPr>
          <w:rFonts w:ascii="Times New Roman" w:eastAsia="Times New Roman" w:hAnsi="Times New Roman" w:cs="Times New Roman"/>
          <w:sz w:val="20"/>
          <w:szCs w:val="20"/>
          <w:lang w:eastAsia="zh-CN"/>
        </w:rPr>
      </w:pPr>
      <w:r w:rsidRPr="005A5AC7">
        <w:rPr>
          <w:rFonts w:ascii="PT Astra Serif" w:eastAsia="Times New Roman" w:hAnsi="PT Astra Serif" w:cs="Times New Roman"/>
          <w:sz w:val="28"/>
          <w:szCs w:val="28"/>
          <w:lang w:eastAsia="zh-CN"/>
        </w:rPr>
        <w:t xml:space="preserve">С 2020 года на территории Ульяновской области реализуется федеральная программа </w:t>
      </w:r>
      <w:r w:rsidRPr="005A5AC7">
        <w:rPr>
          <w:rFonts w:ascii="PT Astra Serif" w:eastAsia="Times New Roman" w:hAnsi="PT Astra Serif" w:cs="Times New Roman"/>
          <w:b/>
          <w:sz w:val="28"/>
          <w:szCs w:val="28"/>
          <w:lang w:eastAsia="zh-CN"/>
        </w:rPr>
        <w:t>«Земский учитель</w:t>
      </w:r>
      <w:r w:rsidRPr="005A5AC7">
        <w:rPr>
          <w:rFonts w:ascii="PT Astra Serif" w:eastAsia="Times New Roman" w:hAnsi="PT Astra Serif" w:cs="Times New Roman"/>
          <w:sz w:val="28"/>
          <w:szCs w:val="28"/>
          <w:lang w:eastAsia="zh-CN"/>
        </w:rPr>
        <w:t xml:space="preserve">». Данная программа предусматривает единовременную компенсационную выплату в размере 1 млн. рублей учителю, </w:t>
      </w:r>
      <w:r w:rsidRPr="005A5AC7">
        <w:rPr>
          <w:rFonts w:ascii="PT Astra Serif" w:eastAsia="Times New Roman" w:hAnsi="PT Astra Serif" w:cs="Times New Roman"/>
          <w:sz w:val="28"/>
          <w:szCs w:val="28"/>
          <w:lang w:eastAsia="zh-CN"/>
        </w:rPr>
        <w:lastRenderedPageBreak/>
        <w:t>прибывшему (переехавшему) на работу в сельские населённые пункты, либо рабочие посёлки, либо посёлки городского типа, либо города с населением до 50 тысяч человек, расположенные на территории Ульяновской области.</w:t>
      </w:r>
      <w:r w:rsidRPr="005A5AC7">
        <w:rPr>
          <w:rFonts w:ascii="Times New Roman" w:eastAsia="Times New Roman" w:hAnsi="Times New Roman" w:cs="Times New Roman"/>
          <w:sz w:val="20"/>
          <w:szCs w:val="20"/>
          <w:lang w:eastAsia="zh-CN"/>
        </w:rPr>
        <w:t xml:space="preserve"> </w:t>
      </w:r>
    </w:p>
    <w:p w:rsidR="0033422B" w:rsidRPr="005A5AC7" w:rsidRDefault="0033422B" w:rsidP="0033422B">
      <w:pPr>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xml:space="preserve">В рамках данной программы </w:t>
      </w:r>
      <w:r w:rsidRPr="005A5AC7">
        <w:rPr>
          <w:rFonts w:ascii="PT Astra Serif" w:eastAsia="Times New Roman" w:hAnsi="PT Astra Serif" w:cs="Times New Roman"/>
          <w:b/>
          <w:sz w:val="28"/>
          <w:szCs w:val="28"/>
          <w:lang w:eastAsia="zh-CN"/>
        </w:rPr>
        <w:t>в 2020 году победителями стали 17 учителей</w:t>
      </w:r>
      <w:r w:rsidRPr="005A5AC7">
        <w:rPr>
          <w:rFonts w:ascii="PT Astra Serif" w:eastAsia="Times New Roman" w:hAnsi="PT Astra Serif" w:cs="Times New Roman"/>
          <w:sz w:val="28"/>
          <w:szCs w:val="28"/>
          <w:lang w:eastAsia="zh-CN"/>
        </w:rPr>
        <w:t>, которые трудоустроились в общеобразовательные организации 8-ми муниципальных образований Ульяновской области (</w:t>
      </w:r>
      <w:proofErr w:type="spellStart"/>
      <w:r w:rsidRPr="005A5AC7">
        <w:rPr>
          <w:rFonts w:ascii="PT Astra Serif" w:eastAsia="Times New Roman" w:hAnsi="PT Astra Serif" w:cs="Times New Roman"/>
          <w:i/>
          <w:sz w:val="28"/>
          <w:szCs w:val="28"/>
          <w:lang w:eastAsia="zh-CN"/>
        </w:rPr>
        <w:t>Барышский</w:t>
      </w:r>
      <w:proofErr w:type="spellEnd"/>
      <w:r w:rsidRPr="005A5AC7">
        <w:rPr>
          <w:rFonts w:ascii="PT Astra Serif" w:eastAsia="Times New Roman" w:hAnsi="PT Astra Serif" w:cs="Times New Roman"/>
          <w:i/>
          <w:sz w:val="28"/>
          <w:szCs w:val="28"/>
          <w:lang w:eastAsia="zh-CN"/>
        </w:rPr>
        <w:t xml:space="preserve"> район, </w:t>
      </w:r>
      <w:proofErr w:type="spellStart"/>
      <w:r w:rsidRPr="005A5AC7">
        <w:rPr>
          <w:rFonts w:ascii="PT Astra Serif" w:eastAsia="Times New Roman" w:hAnsi="PT Astra Serif" w:cs="Times New Roman"/>
          <w:i/>
          <w:sz w:val="28"/>
          <w:szCs w:val="28"/>
          <w:lang w:eastAsia="zh-CN"/>
        </w:rPr>
        <w:t>Вешкаймский</w:t>
      </w:r>
      <w:proofErr w:type="spellEnd"/>
      <w:r w:rsidRPr="005A5AC7">
        <w:rPr>
          <w:rFonts w:ascii="PT Astra Serif" w:eastAsia="Times New Roman" w:hAnsi="PT Astra Serif" w:cs="Times New Roman"/>
          <w:i/>
          <w:sz w:val="28"/>
          <w:szCs w:val="28"/>
          <w:lang w:eastAsia="zh-CN"/>
        </w:rPr>
        <w:t xml:space="preserve"> район, город </w:t>
      </w:r>
      <w:proofErr w:type="spellStart"/>
      <w:r w:rsidRPr="005A5AC7">
        <w:rPr>
          <w:rFonts w:ascii="PT Astra Serif" w:eastAsia="Times New Roman" w:hAnsi="PT Astra Serif" w:cs="Times New Roman"/>
          <w:i/>
          <w:sz w:val="28"/>
          <w:szCs w:val="28"/>
          <w:lang w:eastAsia="zh-CN"/>
        </w:rPr>
        <w:t>Новоульяновск</w:t>
      </w:r>
      <w:proofErr w:type="spellEnd"/>
      <w:r w:rsidRPr="005A5AC7">
        <w:rPr>
          <w:rFonts w:ascii="PT Astra Serif" w:eastAsia="Times New Roman" w:hAnsi="PT Astra Serif" w:cs="Times New Roman"/>
          <w:i/>
          <w:sz w:val="28"/>
          <w:szCs w:val="28"/>
          <w:lang w:eastAsia="zh-CN"/>
        </w:rPr>
        <w:t xml:space="preserve">, </w:t>
      </w:r>
      <w:proofErr w:type="spellStart"/>
      <w:r w:rsidRPr="005A5AC7">
        <w:rPr>
          <w:rFonts w:ascii="PT Astra Serif" w:eastAsia="Times New Roman" w:hAnsi="PT Astra Serif" w:cs="Times New Roman"/>
          <w:i/>
          <w:sz w:val="28"/>
          <w:szCs w:val="28"/>
          <w:lang w:eastAsia="zh-CN"/>
        </w:rPr>
        <w:t>Мелекесский</w:t>
      </w:r>
      <w:proofErr w:type="spellEnd"/>
      <w:r w:rsidRPr="005A5AC7">
        <w:rPr>
          <w:rFonts w:ascii="PT Astra Serif" w:eastAsia="Times New Roman" w:hAnsi="PT Astra Serif" w:cs="Times New Roman"/>
          <w:i/>
          <w:sz w:val="28"/>
          <w:szCs w:val="28"/>
          <w:lang w:eastAsia="zh-CN"/>
        </w:rPr>
        <w:t xml:space="preserve"> район, Николаевский район, </w:t>
      </w:r>
      <w:proofErr w:type="spellStart"/>
      <w:r w:rsidRPr="005A5AC7">
        <w:rPr>
          <w:rFonts w:ascii="PT Astra Serif" w:eastAsia="Times New Roman" w:hAnsi="PT Astra Serif" w:cs="Times New Roman"/>
          <w:i/>
          <w:sz w:val="28"/>
          <w:szCs w:val="28"/>
          <w:lang w:eastAsia="zh-CN"/>
        </w:rPr>
        <w:t>Новомалыклинский</w:t>
      </w:r>
      <w:proofErr w:type="spellEnd"/>
      <w:r w:rsidRPr="005A5AC7">
        <w:rPr>
          <w:rFonts w:ascii="PT Astra Serif" w:eastAsia="Times New Roman" w:hAnsi="PT Astra Serif" w:cs="Times New Roman"/>
          <w:i/>
          <w:sz w:val="28"/>
          <w:szCs w:val="28"/>
          <w:lang w:eastAsia="zh-CN"/>
        </w:rPr>
        <w:t xml:space="preserve"> район, Новоспасский район, Радищевский район</w:t>
      </w:r>
      <w:r w:rsidRPr="005A5AC7">
        <w:rPr>
          <w:rFonts w:ascii="PT Astra Serif" w:eastAsia="Times New Roman" w:hAnsi="PT Astra Serif" w:cs="Times New Roman"/>
          <w:sz w:val="28"/>
          <w:szCs w:val="28"/>
          <w:lang w:eastAsia="zh-CN"/>
        </w:rPr>
        <w:t>).</w:t>
      </w:r>
    </w:p>
    <w:p w:rsidR="0033422B" w:rsidRPr="005A5AC7" w:rsidRDefault="0033422B" w:rsidP="0033422B">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b/>
          <w:sz w:val="28"/>
          <w:szCs w:val="28"/>
          <w:lang w:eastAsia="zh-CN"/>
        </w:rPr>
        <w:t>В 2021 году победителями</w:t>
      </w:r>
      <w:r w:rsidRPr="005A5AC7">
        <w:rPr>
          <w:rFonts w:ascii="PT Astra Serif" w:eastAsia="Times New Roman" w:hAnsi="PT Astra Serif" w:cs="Times New Roman"/>
          <w:sz w:val="28"/>
          <w:szCs w:val="28"/>
          <w:lang w:eastAsia="zh-CN"/>
        </w:rPr>
        <w:t xml:space="preserve"> программы </w:t>
      </w:r>
      <w:r w:rsidRPr="005A5AC7">
        <w:rPr>
          <w:rFonts w:ascii="PT Astra Serif" w:eastAsia="Times New Roman" w:hAnsi="PT Astra Serif" w:cs="Times New Roman"/>
          <w:b/>
          <w:sz w:val="28"/>
          <w:szCs w:val="28"/>
          <w:lang w:eastAsia="zh-CN"/>
        </w:rPr>
        <w:t xml:space="preserve">стали 15 учителей </w:t>
      </w:r>
      <w:r w:rsidRPr="005A5AC7">
        <w:rPr>
          <w:rFonts w:ascii="PT Astra Serif" w:eastAsia="Times New Roman" w:hAnsi="PT Astra Serif" w:cs="Times New Roman"/>
          <w:sz w:val="28"/>
          <w:szCs w:val="28"/>
          <w:lang w:eastAsia="zh-CN"/>
        </w:rPr>
        <w:t>которые трудоустроились в общеобразовательные организации 10-ти муниципальных образований Ульяновской области (</w:t>
      </w:r>
      <w:proofErr w:type="spellStart"/>
      <w:r w:rsidRPr="005A5AC7">
        <w:rPr>
          <w:rFonts w:ascii="PT Astra Serif" w:eastAsia="Times New Roman" w:hAnsi="PT Astra Serif" w:cs="Times New Roman"/>
          <w:i/>
          <w:sz w:val="28"/>
          <w:szCs w:val="28"/>
          <w:lang w:eastAsia="zh-CN"/>
        </w:rPr>
        <w:t>Барышский</w:t>
      </w:r>
      <w:proofErr w:type="spellEnd"/>
      <w:r w:rsidRPr="005A5AC7">
        <w:rPr>
          <w:rFonts w:ascii="PT Astra Serif" w:eastAsia="Times New Roman" w:hAnsi="PT Astra Serif" w:cs="Times New Roman"/>
          <w:i/>
          <w:sz w:val="28"/>
          <w:szCs w:val="28"/>
          <w:lang w:eastAsia="zh-CN"/>
        </w:rPr>
        <w:t xml:space="preserve"> район, </w:t>
      </w:r>
      <w:proofErr w:type="spellStart"/>
      <w:r w:rsidRPr="005A5AC7">
        <w:rPr>
          <w:rFonts w:ascii="PT Astra Serif" w:eastAsia="Times New Roman" w:hAnsi="PT Astra Serif" w:cs="Times New Roman"/>
          <w:i/>
          <w:sz w:val="28"/>
          <w:szCs w:val="28"/>
          <w:lang w:eastAsia="zh-CN"/>
        </w:rPr>
        <w:t>Карсунский</w:t>
      </w:r>
      <w:proofErr w:type="spellEnd"/>
      <w:r w:rsidRPr="005A5AC7">
        <w:rPr>
          <w:rFonts w:ascii="PT Astra Serif" w:eastAsia="Times New Roman" w:hAnsi="PT Astra Serif" w:cs="Times New Roman"/>
          <w:i/>
          <w:sz w:val="28"/>
          <w:szCs w:val="28"/>
          <w:lang w:eastAsia="zh-CN"/>
        </w:rPr>
        <w:t xml:space="preserve"> район, город </w:t>
      </w:r>
      <w:proofErr w:type="spellStart"/>
      <w:r w:rsidRPr="005A5AC7">
        <w:rPr>
          <w:rFonts w:ascii="PT Astra Serif" w:eastAsia="Times New Roman" w:hAnsi="PT Astra Serif" w:cs="Times New Roman"/>
          <w:i/>
          <w:sz w:val="28"/>
          <w:szCs w:val="28"/>
          <w:lang w:eastAsia="zh-CN"/>
        </w:rPr>
        <w:t>Новоульяновск</w:t>
      </w:r>
      <w:proofErr w:type="spellEnd"/>
      <w:r w:rsidRPr="005A5AC7">
        <w:rPr>
          <w:rFonts w:ascii="PT Astra Serif" w:eastAsia="Times New Roman" w:hAnsi="PT Astra Serif" w:cs="Times New Roman"/>
          <w:i/>
          <w:sz w:val="28"/>
          <w:szCs w:val="28"/>
          <w:lang w:eastAsia="zh-CN"/>
        </w:rPr>
        <w:t xml:space="preserve">, </w:t>
      </w:r>
      <w:proofErr w:type="spellStart"/>
      <w:r w:rsidRPr="005A5AC7">
        <w:rPr>
          <w:rFonts w:ascii="PT Astra Serif" w:eastAsia="Times New Roman" w:hAnsi="PT Astra Serif" w:cs="Times New Roman"/>
          <w:i/>
          <w:sz w:val="28"/>
          <w:szCs w:val="28"/>
          <w:lang w:eastAsia="zh-CN"/>
        </w:rPr>
        <w:t>Мелекесский</w:t>
      </w:r>
      <w:proofErr w:type="spellEnd"/>
      <w:r w:rsidRPr="005A5AC7">
        <w:rPr>
          <w:rFonts w:ascii="PT Astra Serif" w:eastAsia="Times New Roman" w:hAnsi="PT Astra Serif" w:cs="Times New Roman"/>
          <w:i/>
          <w:sz w:val="28"/>
          <w:szCs w:val="28"/>
          <w:lang w:eastAsia="zh-CN"/>
        </w:rPr>
        <w:t xml:space="preserve"> район, Николаевский район, </w:t>
      </w:r>
      <w:proofErr w:type="spellStart"/>
      <w:r w:rsidRPr="005A5AC7">
        <w:rPr>
          <w:rFonts w:ascii="PT Astra Serif" w:eastAsia="Times New Roman" w:hAnsi="PT Astra Serif" w:cs="Times New Roman"/>
          <w:i/>
          <w:sz w:val="28"/>
          <w:szCs w:val="28"/>
          <w:lang w:eastAsia="zh-CN"/>
        </w:rPr>
        <w:t>Новомалыклинский</w:t>
      </w:r>
      <w:proofErr w:type="spellEnd"/>
      <w:r w:rsidRPr="005A5AC7">
        <w:rPr>
          <w:rFonts w:ascii="PT Astra Serif" w:eastAsia="Times New Roman" w:hAnsi="PT Astra Serif" w:cs="Times New Roman"/>
          <w:i/>
          <w:sz w:val="28"/>
          <w:szCs w:val="28"/>
          <w:lang w:eastAsia="zh-CN"/>
        </w:rPr>
        <w:t xml:space="preserve"> район, Новоспасский район, </w:t>
      </w:r>
      <w:proofErr w:type="spellStart"/>
      <w:r w:rsidRPr="005A5AC7">
        <w:rPr>
          <w:rFonts w:ascii="PT Astra Serif" w:eastAsia="Times New Roman" w:hAnsi="PT Astra Serif" w:cs="Times New Roman"/>
          <w:i/>
          <w:sz w:val="28"/>
          <w:szCs w:val="28"/>
          <w:lang w:eastAsia="zh-CN"/>
        </w:rPr>
        <w:t>Сурский</w:t>
      </w:r>
      <w:proofErr w:type="spellEnd"/>
      <w:r w:rsidRPr="005A5AC7">
        <w:rPr>
          <w:rFonts w:ascii="PT Astra Serif" w:eastAsia="Times New Roman" w:hAnsi="PT Astra Serif" w:cs="Times New Roman"/>
          <w:i/>
          <w:sz w:val="28"/>
          <w:szCs w:val="28"/>
          <w:lang w:eastAsia="zh-CN"/>
        </w:rPr>
        <w:t xml:space="preserve"> район, Ульяновский район, </w:t>
      </w:r>
      <w:proofErr w:type="spellStart"/>
      <w:r w:rsidRPr="005A5AC7">
        <w:rPr>
          <w:rFonts w:ascii="PT Astra Serif" w:eastAsia="Times New Roman" w:hAnsi="PT Astra Serif" w:cs="Times New Roman"/>
          <w:i/>
          <w:sz w:val="28"/>
          <w:szCs w:val="28"/>
          <w:lang w:eastAsia="zh-CN"/>
        </w:rPr>
        <w:t>Чердаклинский</w:t>
      </w:r>
      <w:proofErr w:type="spellEnd"/>
      <w:r w:rsidRPr="005A5AC7">
        <w:rPr>
          <w:rFonts w:ascii="PT Astra Serif" w:eastAsia="Times New Roman" w:hAnsi="PT Astra Serif" w:cs="Times New Roman"/>
          <w:i/>
          <w:sz w:val="28"/>
          <w:szCs w:val="28"/>
          <w:lang w:eastAsia="zh-CN"/>
        </w:rPr>
        <w:t xml:space="preserve"> район</w:t>
      </w:r>
      <w:r w:rsidRPr="005A5AC7">
        <w:rPr>
          <w:rFonts w:ascii="PT Astra Serif" w:eastAsia="Times New Roman" w:hAnsi="PT Astra Serif" w:cs="Times New Roman"/>
          <w:sz w:val="28"/>
          <w:szCs w:val="28"/>
          <w:lang w:eastAsia="zh-CN"/>
        </w:rPr>
        <w:t>).</w:t>
      </w:r>
    </w:p>
    <w:p w:rsidR="0033422B" w:rsidRPr="005A5AC7" w:rsidRDefault="0033422B" w:rsidP="0033422B">
      <w:pPr>
        <w:shd w:val="clear" w:color="auto" w:fill="FFFFFF"/>
        <w:spacing w:after="0" w:line="240" w:lineRule="auto"/>
        <w:ind w:firstLine="709"/>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xml:space="preserve">В рамках программы «Земский учитель» </w:t>
      </w:r>
      <w:r w:rsidRPr="005A5AC7">
        <w:rPr>
          <w:rFonts w:ascii="PT Astra Serif" w:eastAsia="Times New Roman" w:hAnsi="PT Astra Serif" w:cs="Times New Roman"/>
          <w:b/>
          <w:sz w:val="28"/>
          <w:szCs w:val="28"/>
          <w:lang w:eastAsia="zh-CN"/>
        </w:rPr>
        <w:t xml:space="preserve">в 2023 году </w:t>
      </w:r>
      <w:r w:rsidRPr="005A5AC7">
        <w:rPr>
          <w:rFonts w:ascii="PT Astra Serif" w:eastAsia="Times New Roman" w:hAnsi="PT Astra Serif" w:cs="Times New Roman"/>
          <w:sz w:val="28"/>
          <w:szCs w:val="28"/>
          <w:lang w:eastAsia="zh-CN"/>
        </w:rPr>
        <w:t>планируется привлечь</w:t>
      </w:r>
      <w:r w:rsidRPr="005A5AC7">
        <w:rPr>
          <w:rFonts w:ascii="PT Astra Serif" w:eastAsia="Times New Roman" w:hAnsi="PT Astra Serif" w:cs="Times New Roman"/>
          <w:b/>
          <w:sz w:val="28"/>
          <w:szCs w:val="28"/>
          <w:lang w:eastAsia="zh-CN"/>
        </w:rPr>
        <w:t xml:space="preserve"> 5 учителей, в 2024 году 13 учителей</w:t>
      </w:r>
      <w:r w:rsidRPr="005A5AC7">
        <w:rPr>
          <w:rFonts w:ascii="PT Astra Serif" w:eastAsia="Times New Roman" w:hAnsi="PT Astra Serif" w:cs="Times New Roman"/>
          <w:sz w:val="28"/>
          <w:szCs w:val="28"/>
          <w:lang w:eastAsia="zh-CN"/>
        </w:rPr>
        <w:t xml:space="preserve">, на что предусмотрены средства в объеме 5000,0 тыс. рублей, в том числе из федерального бюджета 4000,0 тыс. рублей, </w:t>
      </w:r>
      <w:r w:rsidRPr="005A5AC7">
        <w:rPr>
          <w:rFonts w:ascii="PT Astra Serif" w:eastAsia="Times New Roman" w:hAnsi="PT Astra Serif" w:cs="Times New Roman"/>
          <w:b/>
          <w:sz w:val="28"/>
          <w:szCs w:val="28"/>
          <w:lang w:eastAsia="zh-CN"/>
        </w:rPr>
        <w:t xml:space="preserve">в 2024 году </w:t>
      </w:r>
      <w:r w:rsidRPr="005A5AC7">
        <w:rPr>
          <w:rFonts w:ascii="PT Astra Serif" w:eastAsia="Times New Roman" w:hAnsi="PT Astra Serif" w:cs="Times New Roman"/>
          <w:sz w:val="28"/>
          <w:szCs w:val="28"/>
          <w:lang w:eastAsia="zh-CN"/>
        </w:rPr>
        <w:t>- 13000,0 тыс. рублей, в том числе из федерального бюджета 10400,0 тыс. рублей.</w:t>
      </w:r>
    </w:p>
    <w:p w:rsidR="00655ECC" w:rsidRPr="005A5AC7" w:rsidRDefault="00655ECC" w:rsidP="00655ECC">
      <w:pPr>
        <w:pStyle w:val="ac"/>
        <w:jc w:val="both"/>
        <w:rPr>
          <w:rFonts w:ascii="PT Astra Serif" w:eastAsia="Times New Roman" w:hAnsi="PT Astra Serif"/>
          <w:sz w:val="28"/>
          <w:szCs w:val="28"/>
          <w:lang w:eastAsia="zh-CN"/>
        </w:rPr>
      </w:pPr>
    </w:p>
    <w:p w:rsidR="00030C81" w:rsidRPr="005A5AC7" w:rsidRDefault="00030C81" w:rsidP="00030C81">
      <w:pPr>
        <w:spacing w:after="0" w:line="240" w:lineRule="auto"/>
        <w:ind w:firstLine="709"/>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Педагоги Ульяновской области в 2022 году доказали свой высокий профессионализм на федеральных конкурсах профессионального мастерства.</w:t>
      </w:r>
    </w:p>
    <w:p w:rsidR="00030C81" w:rsidRPr="001510DF" w:rsidRDefault="00030C81" w:rsidP="00030C81">
      <w:pPr>
        <w:spacing w:after="0" w:line="240" w:lineRule="auto"/>
        <w:ind w:firstLine="709"/>
        <w:jc w:val="both"/>
        <w:rPr>
          <w:rFonts w:ascii="PT Astra Serif" w:hAnsi="PT Astra Serif" w:cs="Times New Roman"/>
          <w:sz w:val="28"/>
          <w:lang w:eastAsia="en-US"/>
        </w:rPr>
      </w:pPr>
      <w:r w:rsidRPr="005A5AC7">
        <w:rPr>
          <w:rFonts w:ascii="PT Astra Serif" w:hAnsi="PT Astra Serif" w:cs="Times New Roman"/>
          <w:sz w:val="28"/>
          <w:lang w:eastAsia="en-US"/>
        </w:rPr>
        <w:t xml:space="preserve">В 2022 году во Всероссийском конкурсе «Учитель года России» </w:t>
      </w:r>
      <w:proofErr w:type="spellStart"/>
      <w:r w:rsidRPr="005A5AC7">
        <w:rPr>
          <w:rFonts w:ascii="PT Astra Serif" w:hAnsi="PT Astra Serif" w:cs="Times New Roman"/>
          <w:sz w:val="28"/>
          <w:lang w:eastAsia="en-US"/>
        </w:rPr>
        <w:t>Артыков</w:t>
      </w:r>
      <w:proofErr w:type="spellEnd"/>
      <w:r w:rsidRPr="005A5AC7">
        <w:rPr>
          <w:rFonts w:ascii="PT Astra Serif" w:hAnsi="PT Astra Serif" w:cs="Times New Roman"/>
          <w:sz w:val="28"/>
          <w:lang w:eastAsia="en-US"/>
        </w:rPr>
        <w:t xml:space="preserve"> Тимур Борисович, учитель химии Губернаторского лицея № 101 имени Народного учителя РФ </w:t>
      </w:r>
      <w:proofErr w:type="spellStart"/>
      <w:r w:rsidRPr="005A5AC7">
        <w:rPr>
          <w:rFonts w:ascii="PT Astra Serif" w:hAnsi="PT Astra Serif" w:cs="Times New Roman"/>
          <w:sz w:val="28"/>
          <w:lang w:eastAsia="en-US"/>
        </w:rPr>
        <w:t>Ю.И.Латышева</w:t>
      </w:r>
      <w:proofErr w:type="spellEnd"/>
      <w:r w:rsidRPr="005A5AC7">
        <w:rPr>
          <w:rFonts w:ascii="PT Astra Serif" w:hAnsi="PT Astra Serif" w:cs="Times New Roman"/>
          <w:sz w:val="28"/>
          <w:lang w:eastAsia="en-US"/>
        </w:rPr>
        <w:t xml:space="preserve"> вошёл в число 15 лучших педагогов и был объявлен лауреатом </w:t>
      </w:r>
      <w:r w:rsidRPr="005A5AC7">
        <w:rPr>
          <w:rFonts w:ascii="PT Astra Serif" w:hAnsi="PT Astra Serif" w:cs="Times New Roman"/>
          <w:b/>
          <w:sz w:val="28"/>
          <w:lang w:eastAsia="en-US"/>
        </w:rPr>
        <w:t>Всероссийского</w:t>
      </w:r>
      <w:r w:rsidRPr="005A5AC7">
        <w:rPr>
          <w:rFonts w:ascii="PT Astra Serif" w:hAnsi="PT Astra Serif" w:cs="Times New Roman"/>
          <w:sz w:val="28"/>
          <w:lang w:eastAsia="en-US"/>
        </w:rPr>
        <w:t xml:space="preserve"> конкурса. Всероссийс</w:t>
      </w:r>
      <w:r w:rsidR="000325DF" w:rsidRPr="005A5AC7">
        <w:rPr>
          <w:rFonts w:ascii="PT Astra Serif" w:hAnsi="PT Astra Serif" w:cs="Times New Roman"/>
          <w:sz w:val="28"/>
          <w:lang w:eastAsia="en-US"/>
        </w:rPr>
        <w:t>кий</w:t>
      </w:r>
      <w:r w:rsidRPr="005A5AC7">
        <w:rPr>
          <w:rFonts w:ascii="PT Astra Serif" w:hAnsi="PT Astra Serif" w:cs="Times New Roman"/>
          <w:sz w:val="28"/>
          <w:lang w:eastAsia="en-US"/>
        </w:rPr>
        <w:t xml:space="preserve"> конкурс «Учитель года России» </w:t>
      </w:r>
      <w:r w:rsidRPr="001510DF">
        <w:rPr>
          <w:rFonts w:ascii="PT Astra Serif" w:hAnsi="PT Astra Serif" w:cs="Times New Roman"/>
          <w:sz w:val="28"/>
          <w:lang w:eastAsia="en-US"/>
        </w:rPr>
        <w:t>является самым престижным конкурсом профессионального мастерства среди педагогической общественности России. За успехи Тимур Борисович был награждён денежным поощрением в размере двухсот тысяч рублей.</w:t>
      </w:r>
    </w:p>
    <w:p w:rsidR="00030C81" w:rsidRPr="001510DF" w:rsidRDefault="00030C81" w:rsidP="00030C81">
      <w:pPr>
        <w:spacing w:after="0" w:line="240" w:lineRule="auto"/>
        <w:ind w:firstLine="709"/>
        <w:jc w:val="both"/>
        <w:rPr>
          <w:rFonts w:ascii="PT Astra Serif" w:hAnsi="PT Astra Serif" w:cs="Times New Roman"/>
          <w:sz w:val="28"/>
          <w:lang w:eastAsia="en-US"/>
        </w:rPr>
      </w:pPr>
      <w:r w:rsidRPr="001510DF">
        <w:rPr>
          <w:rFonts w:ascii="PT Astra Serif" w:hAnsi="PT Astra Serif" w:cs="Times New Roman"/>
          <w:sz w:val="28"/>
          <w:lang w:eastAsia="en-US"/>
        </w:rPr>
        <w:t xml:space="preserve">Во Всероссийском конкурсе «Педагогический дебют – 2022» два педагога Ульяновской области стали победителями в своих номинациях. </w:t>
      </w:r>
    </w:p>
    <w:p w:rsidR="00030C81" w:rsidRPr="001510DF" w:rsidRDefault="00030C81" w:rsidP="00030C81">
      <w:pPr>
        <w:spacing w:after="0" w:line="240" w:lineRule="auto"/>
        <w:ind w:firstLine="709"/>
        <w:jc w:val="both"/>
        <w:rPr>
          <w:rFonts w:ascii="PT Astra Serif" w:hAnsi="PT Astra Serif" w:cs="Times New Roman"/>
          <w:sz w:val="28"/>
          <w:lang w:eastAsia="en-US"/>
        </w:rPr>
      </w:pPr>
      <w:r w:rsidRPr="001510DF">
        <w:rPr>
          <w:rFonts w:ascii="PT Astra Serif" w:hAnsi="PT Astra Serif" w:cs="Times New Roman"/>
          <w:sz w:val="28"/>
          <w:lang w:eastAsia="en-US"/>
        </w:rPr>
        <w:t xml:space="preserve">Кондрашкина </w:t>
      </w:r>
      <w:proofErr w:type="spellStart"/>
      <w:r w:rsidRPr="001510DF">
        <w:rPr>
          <w:rFonts w:ascii="PT Astra Serif" w:hAnsi="PT Astra Serif" w:cs="Times New Roman"/>
          <w:sz w:val="28"/>
          <w:lang w:eastAsia="en-US"/>
        </w:rPr>
        <w:t>Лениза</w:t>
      </w:r>
      <w:proofErr w:type="spellEnd"/>
      <w:r w:rsidRPr="001510DF">
        <w:rPr>
          <w:rFonts w:ascii="PT Astra Serif" w:hAnsi="PT Astra Serif" w:cs="Times New Roman"/>
          <w:sz w:val="28"/>
          <w:lang w:eastAsia="en-US"/>
        </w:rPr>
        <w:t xml:space="preserve"> Рашидовна, учитель истории Губернаторского инженерного лицея № 102 г. Ульяновска в номинации «Молодые классные руководители»,</w:t>
      </w:r>
    </w:p>
    <w:p w:rsidR="00030C81" w:rsidRPr="001510DF" w:rsidRDefault="00030C81" w:rsidP="00030C81">
      <w:pPr>
        <w:spacing w:after="0" w:line="240" w:lineRule="auto"/>
        <w:ind w:firstLine="709"/>
        <w:jc w:val="both"/>
        <w:rPr>
          <w:rFonts w:ascii="PT Astra Serif" w:hAnsi="PT Astra Serif" w:cs="Times New Roman"/>
          <w:sz w:val="28"/>
          <w:lang w:eastAsia="en-US"/>
        </w:rPr>
      </w:pPr>
      <w:r w:rsidRPr="001510DF">
        <w:rPr>
          <w:rFonts w:ascii="PT Astra Serif" w:hAnsi="PT Astra Serif" w:cs="Times New Roman"/>
          <w:sz w:val="28"/>
          <w:lang w:eastAsia="en-US"/>
        </w:rPr>
        <w:t xml:space="preserve">Савельева Любовь Александровна, учитель английского языка Губернаторского лицея № 101 имени Народного учителя РФ </w:t>
      </w:r>
      <w:proofErr w:type="spellStart"/>
      <w:r w:rsidRPr="001510DF">
        <w:rPr>
          <w:rFonts w:ascii="PT Astra Serif" w:hAnsi="PT Astra Serif" w:cs="Times New Roman"/>
          <w:sz w:val="28"/>
          <w:lang w:eastAsia="en-US"/>
        </w:rPr>
        <w:t>Ю.И.Латышева</w:t>
      </w:r>
      <w:proofErr w:type="spellEnd"/>
      <w:r w:rsidRPr="001510DF">
        <w:rPr>
          <w:rFonts w:ascii="PT Astra Serif" w:hAnsi="PT Astra Serif" w:cs="Times New Roman"/>
          <w:sz w:val="28"/>
          <w:lang w:eastAsia="en-US"/>
        </w:rPr>
        <w:t xml:space="preserve"> в номинации «Педагог наставник». Педагоги были награждены денежным поощрением в размере ста тысяч рублей.</w:t>
      </w:r>
    </w:p>
    <w:p w:rsidR="00A27BCB" w:rsidRPr="001510DF" w:rsidRDefault="00A27BCB" w:rsidP="00030C81">
      <w:pPr>
        <w:spacing w:after="0" w:line="240" w:lineRule="auto"/>
        <w:ind w:firstLine="708"/>
        <w:jc w:val="both"/>
        <w:rPr>
          <w:rFonts w:ascii="PT Astra Serif" w:hAnsi="PT Astra Serif" w:cs="Times New Roman"/>
          <w:sz w:val="28"/>
          <w:szCs w:val="28"/>
          <w:lang w:eastAsia="en-US"/>
        </w:rPr>
      </w:pPr>
    </w:p>
    <w:p w:rsidR="00030C81" w:rsidRPr="005A5AC7" w:rsidRDefault="00030C81" w:rsidP="00030C81">
      <w:pPr>
        <w:spacing w:after="0" w:line="240" w:lineRule="auto"/>
        <w:ind w:firstLine="708"/>
        <w:jc w:val="both"/>
        <w:rPr>
          <w:rFonts w:ascii="PT Astra Serif" w:hAnsi="PT Astra Serif" w:cs="Times New Roman"/>
          <w:szCs w:val="28"/>
          <w:lang w:eastAsia="en-US"/>
        </w:rPr>
      </w:pPr>
      <w:r w:rsidRPr="005A5AC7">
        <w:rPr>
          <w:rFonts w:ascii="PT Astra Serif" w:hAnsi="PT Astra Serif" w:cs="Times New Roman"/>
          <w:sz w:val="28"/>
          <w:szCs w:val="28"/>
          <w:lang w:eastAsia="en-US"/>
        </w:rPr>
        <w:t xml:space="preserve">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в сфере образования были поставлены </w:t>
      </w:r>
      <w:r w:rsidRPr="005A5AC7">
        <w:rPr>
          <w:rFonts w:ascii="PT Astra Serif" w:hAnsi="PT Astra Serif" w:cs="Times New Roman"/>
          <w:b/>
          <w:sz w:val="28"/>
          <w:szCs w:val="28"/>
          <w:lang w:eastAsia="en-US"/>
        </w:rPr>
        <w:t>задачи по обеспечению уровня заработной платы</w:t>
      </w:r>
      <w:r w:rsidRPr="005A5AC7">
        <w:rPr>
          <w:rFonts w:ascii="PT Astra Serif" w:hAnsi="PT Astra Serif" w:cs="Times New Roman"/>
          <w:sz w:val="28"/>
          <w:szCs w:val="28"/>
          <w:lang w:eastAsia="en-US"/>
        </w:rPr>
        <w:t>:</w:t>
      </w:r>
    </w:p>
    <w:p w:rsidR="00030C81" w:rsidRPr="005A5AC7" w:rsidRDefault="00030C81" w:rsidP="00030C81">
      <w:pPr>
        <w:spacing w:after="0" w:line="240" w:lineRule="auto"/>
        <w:ind w:firstLine="708"/>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 xml:space="preserve">Среднемесячная заработная плата педагогических работников общеобразовательных организаций составила 101,2% (31892,2 руб.) от прогнозного значения среднемесячного дохода от трудовой деятельности по региону (31505 руб.). За период с 2019 года по 2022 год </w:t>
      </w:r>
      <w:r w:rsidRPr="005A5AC7">
        <w:rPr>
          <w:rFonts w:ascii="PT Astra Serif" w:hAnsi="PT Astra Serif" w:cs="Times New Roman"/>
          <w:b/>
          <w:sz w:val="28"/>
          <w:szCs w:val="28"/>
          <w:lang w:eastAsia="en-US"/>
        </w:rPr>
        <w:t xml:space="preserve">размер среднемесячной заработной платы </w:t>
      </w:r>
      <w:r w:rsidRPr="005A5AC7">
        <w:rPr>
          <w:rFonts w:ascii="PT Astra Serif" w:hAnsi="PT Astra Serif" w:cs="Times New Roman"/>
          <w:b/>
          <w:sz w:val="28"/>
          <w:szCs w:val="28"/>
          <w:lang w:eastAsia="en-US"/>
        </w:rPr>
        <w:lastRenderedPageBreak/>
        <w:t>педагогов школ в Ульяновской области увеличился на 19,7%</w:t>
      </w:r>
      <w:r w:rsidRPr="005A5AC7">
        <w:rPr>
          <w:rFonts w:ascii="PT Astra Serif" w:hAnsi="PT Astra Serif" w:cs="Times New Roman"/>
          <w:sz w:val="28"/>
          <w:szCs w:val="28"/>
          <w:lang w:eastAsia="en-US"/>
        </w:rPr>
        <w:t xml:space="preserve"> (с 26631 рублей до 31892,2 рублей).</w:t>
      </w:r>
    </w:p>
    <w:p w:rsidR="00030C81" w:rsidRPr="005A5AC7" w:rsidRDefault="00030C81" w:rsidP="00030C81">
      <w:pPr>
        <w:spacing w:after="0" w:line="240" w:lineRule="auto"/>
        <w:ind w:firstLine="709"/>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 xml:space="preserve">Среднемесячная заработная плата педагогических работников дошкольных образовательных организаций составила 109% (32836,6 руб.) от расчётного значения средней заработной платы в сфере общего образования за январь-декабрь (30125,6 руб.). За период с 2019 года по 2022 год </w:t>
      </w:r>
      <w:r w:rsidRPr="005A5AC7">
        <w:rPr>
          <w:rFonts w:ascii="PT Astra Serif" w:hAnsi="PT Astra Serif" w:cs="Times New Roman"/>
          <w:b/>
          <w:sz w:val="28"/>
          <w:szCs w:val="28"/>
          <w:lang w:eastAsia="en-US"/>
        </w:rPr>
        <w:t>размер среднемесячной заработной платы педагогов дошкольного образования в Ульяновской области увеличился на 29,3%</w:t>
      </w:r>
      <w:r w:rsidRPr="005A5AC7">
        <w:rPr>
          <w:rFonts w:ascii="PT Astra Serif" w:hAnsi="PT Astra Serif" w:cs="Times New Roman"/>
          <w:sz w:val="28"/>
          <w:szCs w:val="28"/>
          <w:lang w:eastAsia="en-US"/>
        </w:rPr>
        <w:t xml:space="preserve"> (с 25392 рублей до 32836,6 рублей).</w:t>
      </w:r>
    </w:p>
    <w:p w:rsidR="00030C81" w:rsidRPr="005A5AC7" w:rsidRDefault="00030C81" w:rsidP="00030C81">
      <w:pPr>
        <w:spacing w:after="0" w:line="240" w:lineRule="auto"/>
        <w:ind w:firstLine="709"/>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 xml:space="preserve">Среднемесячная заработная плата педагогов дополнительного образования составила 32382,5 руб. или 100,8 % к расчётному значению средней заработной платы учителей (32129 руб.). </w:t>
      </w:r>
      <w:r w:rsidRPr="005A5AC7">
        <w:rPr>
          <w:rFonts w:ascii="PT Astra Serif" w:hAnsi="PT Astra Serif" w:cs="Times New Roman"/>
          <w:b/>
          <w:sz w:val="28"/>
          <w:szCs w:val="28"/>
          <w:lang w:eastAsia="en-US"/>
        </w:rPr>
        <w:t>За период с 2019 года по 2022 год размер среднемесячной заработной платы педагогов дополнительного образования в Ульяновской области увеличился на 20,2%</w:t>
      </w:r>
      <w:r w:rsidRPr="005A5AC7">
        <w:rPr>
          <w:rFonts w:ascii="PT Astra Serif" w:hAnsi="PT Astra Serif" w:cs="Times New Roman"/>
          <w:sz w:val="28"/>
          <w:szCs w:val="28"/>
          <w:lang w:eastAsia="en-US"/>
        </w:rPr>
        <w:t xml:space="preserve"> (с 26938 рублей до 32382,5 рублей).</w:t>
      </w:r>
    </w:p>
    <w:p w:rsidR="00030C81" w:rsidRPr="005A5AC7" w:rsidRDefault="00030C81" w:rsidP="00030C81">
      <w:pPr>
        <w:spacing w:after="0" w:line="240" w:lineRule="auto"/>
        <w:ind w:firstLine="709"/>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 xml:space="preserve">Среднемесячная заработная плата преподавателей и мастеров производственного обучения организаций СПО составила 35309 руб. или 108,6% прогнозного значения среднемесячного дохода от трудовой деятельности по региону (32505 </w:t>
      </w:r>
      <w:proofErr w:type="spellStart"/>
      <w:r w:rsidRPr="005A5AC7">
        <w:rPr>
          <w:rFonts w:ascii="PT Astra Serif" w:hAnsi="PT Astra Serif" w:cs="Times New Roman"/>
          <w:sz w:val="28"/>
          <w:szCs w:val="28"/>
          <w:lang w:eastAsia="en-US"/>
        </w:rPr>
        <w:t>руб</w:t>
      </w:r>
      <w:proofErr w:type="spellEnd"/>
      <w:r w:rsidRPr="005A5AC7">
        <w:rPr>
          <w:rFonts w:ascii="PT Astra Serif" w:hAnsi="PT Astra Serif" w:cs="Times New Roman"/>
          <w:sz w:val="28"/>
          <w:szCs w:val="28"/>
          <w:lang w:eastAsia="en-US"/>
        </w:rPr>
        <w:t xml:space="preserve">). За период с 2019 года по 2022 год </w:t>
      </w:r>
      <w:r w:rsidRPr="005A5AC7">
        <w:rPr>
          <w:rFonts w:ascii="PT Astra Serif" w:hAnsi="PT Astra Serif" w:cs="Times New Roman"/>
          <w:b/>
          <w:sz w:val="28"/>
          <w:szCs w:val="28"/>
          <w:lang w:eastAsia="en-US"/>
        </w:rPr>
        <w:t>размер среднемесячной заработной платы преподавателей и мастеров производственного обучения в Ульяновской области увеличился на 21,9%</w:t>
      </w:r>
      <w:r w:rsidRPr="005A5AC7">
        <w:rPr>
          <w:rFonts w:ascii="PT Astra Serif" w:hAnsi="PT Astra Serif" w:cs="Times New Roman"/>
          <w:sz w:val="28"/>
          <w:szCs w:val="28"/>
          <w:lang w:eastAsia="en-US"/>
        </w:rPr>
        <w:t xml:space="preserve"> (с 28957 рублей до 35309 рублей).</w:t>
      </w:r>
    </w:p>
    <w:p w:rsidR="00030C81" w:rsidRPr="005A5AC7" w:rsidRDefault="00030C81" w:rsidP="00030C81">
      <w:pPr>
        <w:spacing w:after="0" w:line="240" w:lineRule="auto"/>
        <w:ind w:firstLine="709"/>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 xml:space="preserve">Таким образом, </w:t>
      </w:r>
      <w:r w:rsidRPr="005A5AC7">
        <w:rPr>
          <w:rFonts w:ascii="PT Astra Serif" w:hAnsi="PT Astra Serif" w:cs="Times New Roman"/>
          <w:b/>
          <w:sz w:val="28"/>
          <w:szCs w:val="28"/>
          <w:lang w:eastAsia="en-US"/>
        </w:rPr>
        <w:t>целевые показатели уровня оплаты труда педагогических работников в 2022 году выполнены</w:t>
      </w:r>
      <w:r w:rsidRPr="005A5AC7">
        <w:rPr>
          <w:rFonts w:ascii="PT Astra Serif" w:hAnsi="PT Astra Serif" w:cs="Times New Roman"/>
          <w:sz w:val="28"/>
          <w:szCs w:val="28"/>
          <w:lang w:eastAsia="en-US"/>
        </w:rPr>
        <w:t xml:space="preserve">. </w:t>
      </w:r>
    </w:p>
    <w:p w:rsidR="00030C81" w:rsidRPr="005A5AC7" w:rsidRDefault="00030C81" w:rsidP="00030C81">
      <w:pPr>
        <w:spacing w:after="0" w:line="240" w:lineRule="auto"/>
        <w:ind w:firstLine="709"/>
        <w:jc w:val="both"/>
        <w:rPr>
          <w:rFonts w:ascii="PT Astra Serif" w:hAnsi="PT Astra Serif" w:cs="Times New Roman"/>
          <w:b/>
          <w:sz w:val="28"/>
          <w:szCs w:val="28"/>
          <w:lang w:eastAsia="en-US"/>
        </w:rPr>
      </w:pPr>
      <w:r w:rsidRPr="005A5AC7">
        <w:rPr>
          <w:rFonts w:ascii="PT Astra Serif" w:hAnsi="PT Astra Serif" w:cs="Times New Roman"/>
          <w:sz w:val="28"/>
          <w:szCs w:val="28"/>
          <w:lang w:eastAsia="en-US"/>
        </w:rPr>
        <w:t xml:space="preserve">В 2023 году работа по повышению заработной платы работникам образования будет продолжена. </w:t>
      </w:r>
      <w:r w:rsidR="00C40E51" w:rsidRPr="005A5AC7">
        <w:rPr>
          <w:rFonts w:ascii="PT Astra Serif" w:hAnsi="PT Astra Serif" w:cs="Times New Roman"/>
          <w:b/>
          <w:sz w:val="28"/>
          <w:szCs w:val="28"/>
          <w:lang w:eastAsia="en-US"/>
        </w:rPr>
        <w:t>С января</w:t>
      </w:r>
      <w:r w:rsidRPr="005A5AC7">
        <w:rPr>
          <w:rFonts w:ascii="PT Astra Serif" w:hAnsi="PT Astra Serif" w:cs="Times New Roman"/>
          <w:b/>
          <w:sz w:val="28"/>
          <w:szCs w:val="28"/>
          <w:lang w:eastAsia="en-US"/>
        </w:rPr>
        <w:t xml:space="preserve"> повышение должностных окладов педагогам школ на 5,2%, педагогам дошкольных организаций – на 8,9%. </w:t>
      </w:r>
    </w:p>
    <w:p w:rsidR="00030C81" w:rsidRPr="005A5AC7" w:rsidRDefault="00030C81" w:rsidP="00030C81">
      <w:pPr>
        <w:spacing w:after="0" w:line="240" w:lineRule="auto"/>
        <w:ind w:firstLine="709"/>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В течение года вопрос повышения будет дополнительно рассматриваться по результатам исполнения целевых показателей.</w:t>
      </w:r>
    </w:p>
    <w:p w:rsidR="00406CFC" w:rsidRPr="005A5AC7" w:rsidRDefault="00406CFC" w:rsidP="0089446A">
      <w:pPr>
        <w:pBdr>
          <w:top w:val="nil"/>
          <w:left w:val="nil"/>
          <w:bottom w:val="nil"/>
          <w:right w:val="nil"/>
          <w:between w:val="nil"/>
        </w:pBdr>
        <w:tabs>
          <w:tab w:val="left" w:pos="0"/>
        </w:tabs>
        <w:spacing w:after="0" w:line="240" w:lineRule="auto"/>
        <w:ind w:right="141"/>
        <w:jc w:val="both"/>
        <w:rPr>
          <w:rFonts w:ascii="PT Astra Serif" w:eastAsia="PT Astra Serif" w:hAnsi="PT Astra Serif" w:cs="PT Astra Serif"/>
          <w:b/>
          <w:sz w:val="28"/>
          <w:szCs w:val="28"/>
        </w:rPr>
      </w:pPr>
    </w:p>
    <w:p w:rsidR="00044E5E" w:rsidRPr="005A5AC7" w:rsidRDefault="00044E5E" w:rsidP="00044E5E">
      <w:pPr>
        <w:pBdr>
          <w:top w:val="nil"/>
          <w:left w:val="nil"/>
          <w:bottom w:val="nil"/>
          <w:right w:val="nil"/>
          <w:between w:val="nil"/>
        </w:pBdr>
        <w:tabs>
          <w:tab w:val="left" w:pos="1134"/>
        </w:tabs>
        <w:spacing w:after="0" w:line="240" w:lineRule="auto"/>
        <w:ind w:right="141"/>
        <w:jc w:val="both"/>
        <w:rPr>
          <w:rFonts w:ascii="PT Astra Serif" w:eastAsia="PT Astra Serif" w:hAnsi="PT Astra Serif" w:cs="PT Astra Serif"/>
          <w:sz w:val="28"/>
          <w:szCs w:val="28"/>
        </w:rPr>
      </w:pPr>
      <w:r w:rsidRPr="005A5AC7">
        <w:rPr>
          <w:rFonts w:ascii="PT Astra Serif" w:eastAsia="PT Astra Serif" w:hAnsi="PT Astra Serif" w:cs="PT Astra Serif"/>
          <w:b/>
          <w:sz w:val="28"/>
          <w:szCs w:val="28"/>
        </w:rPr>
        <w:t>Результативность участия в национальных проектах.</w:t>
      </w:r>
    </w:p>
    <w:p w:rsidR="00044E5E" w:rsidRPr="005A5AC7" w:rsidRDefault="00014312" w:rsidP="00044E5E">
      <w:pPr>
        <w:tabs>
          <w:tab w:val="left" w:pos="1134"/>
        </w:tabs>
        <w:spacing w:after="0" w:line="240" w:lineRule="auto"/>
        <w:ind w:left="142" w:right="141"/>
        <w:jc w:val="both"/>
        <w:rPr>
          <w:rFonts w:ascii="PT Astra Serif" w:eastAsia="PT Astra Serif" w:hAnsi="PT Astra Serif" w:cs="PT Astra Serif"/>
          <w:sz w:val="28"/>
          <w:szCs w:val="28"/>
        </w:rPr>
      </w:pPr>
      <w:r w:rsidRPr="005A5AC7">
        <w:rPr>
          <w:rFonts w:ascii="PT Astra Serif" w:eastAsia="PT Astra Serif" w:hAnsi="PT Astra Serif" w:cs="PT Astra Serif"/>
          <w:b/>
          <w:sz w:val="28"/>
          <w:szCs w:val="28"/>
        </w:rPr>
        <w:tab/>
      </w:r>
      <w:r w:rsidR="00044E5E" w:rsidRPr="005A5AC7">
        <w:rPr>
          <w:rFonts w:ascii="PT Astra Serif" w:eastAsia="PT Astra Serif" w:hAnsi="PT Astra Serif" w:cs="PT Astra Serif"/>
          <w:b/>
          <w:sz w:val="28"/>
          <w:szCs w:val="28"/>
        </w:rPr>
        <w:t xml:space="preserve"> </w:t>
      </w:r>
      <w:r w:rsidR="00044E5E" w:rsidRPr="005A5AC7">
        <w:rPr>
          <w:rFonts w:ascii="PT Astra Serif" w:eastAsia="PT Astra Serif" w:hAnsi="PT Astra Serif" w:cs="PT Astra Serif"/>
          <w:sz w:val="28"/>
          <w:szCs w:val="28"/>
        </w:rPr>
        <w:t xml:space="preserve">Министерство принимает участие в 4 из 7 федеральных проектов, обеспечивающих достижение целей, показателей и результатов национального проекта «Образование»: «Современная школа», «Успех каждого ребенка», «Цифровая образовательная среда», «Патриотическое воспитание граждан Российской Федерации», «Социальная активность» (кроме «Социальные лифты для каждого»). </w:t>
      </w:r>
    </w:p>
    <w:p w:rsidR="00044E5E" w:rsidRPr="005A5AC7" w:rsidRDefault="00044E5E" w:rsidP="00044E5E">
      <w:pPr>
        <w:spacing w:after="0" w:line="240" w:lineRule="auto"/>
        <w:ind w:left="142" w:right="141" w:firstLine="708"/>
        <w:jc w:val="both"/>
        <w:rPr>
          <w:rFonts w:ascii="PT Astra Serif" w:eastAsia="PT Astra Serif" w:hAnsi="PT Astra Serif" w:cs="PT Astra Serif"/>
          <w:b/>
          <w:sz w:val="28"/>
          <w:szCs w:val="28"/>
        </w:rPr>
      </w:pPr>
      <w:r w:rsidRPr="005A5AC7">
        <w:rPr>
          <w:rFonts w:ascii="PT Astra Serif" w:eastAsia="PT Astra Serif" w:hAnsi="PT Astra Serif" w:cs="PT Astra Serif"/>
          <w:b/>
          <w:sz w:val="28"/>
          <w:szCs w:val="28"/>
        </w:rPr>
        <w:t>Все целевые показатели и результаты проектов достигнуты</w:t>
      </w:r>
      <w:r w:rsidR="001510DF">
        <w:rPr>
          <w:rFonts w:ascii="PT Astra Serif" w:eastAsia="PT Astra Serif" w:hAnsi="PT Astra Serif" w:cs="PT Astra Serif"/>
          <w:sz w:val="28"/>
          <w:szCs w:val="28"/>
        </w:rPr>
        <w:t xml:space="preserve">, федеральные ассигнования, </w:t>
      </w:r>
      <w:r w:rsidRPr="005A5AC7">
        <w:rPr>
          <w:rFonts w:ascii="PT Astra Serif" w:eastAsia="PT Astra Serif" w:hAnsi="PT Astra Serif" w:cs="PT Astra Serif"/>
          <w:sz w:val="28"/>
          <w:szCs w:val="28"/>
        </w:rPr>
        <w:t xml:space="preserve">предусмотренные на реализацию проектов </w:t>
      </w:r>
      <w:r w:rsidRPr="005A5AC7">
        <w:rPr>
          <w:rFonts w:ascii="PT Astra Serif" w:eastAsia="PT Astra Serif" w:hAnsi="PT Astra Serif" w:cs="PT Astra Serif"/>
          <w:b/>
          <w:sz w:val="28"/>
          <w:szCs w:val="28"/>
        </w:rPr>
        <w:t>за 4 года освоены в полном объеме 4 291 930,1 тыс. рублей:</w:t>
      </w:r>
    </w:p>
    <w:p w:rsidR="00044E5E" w:rsidRPr="005A5AC7" w:rsidRDefault="00044E5E" w:rsidP="00044E5E">
      <w:pP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ФБ 2 549 162,1 тыс. руб.;</w:t>
      </w:r>
    </w:p>
    <w:p w:rsidR="00044E5E" w:rsidRPr="005A5AC7" w:rsidRDefault="00044E5E" w:rsidP="00044E5E">
      <w:pP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ОБ 1 636 461,9 тыс. руб.; </w:t>
      </w:r>
    </w:p>
    <w:p w:rsidR="00044E5E" w:rsidRPr="005A5AC7" w:rsidRDefault="00044E5E" w:rsidP="00044E5E">
      <w:pP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МБ 106 306,1 тыс. руб.</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На данные средства в регионе в рамках нацпроекта </w:t>
      </w:r>
      <w:r w:rsidRPr="005A5AC7">
        <w:rPr>
          <w:rFonts w:ascii="PT Astra Serif" w:eastAsia="PT Astra Serif" w:hAnsi="PT Astra Serif" w:cs="PT Astra Serif"/>
          <w:b/>
          <w:sz w:val="28"/>
          <w:szCs w:val="28"/>
        </w:rPr>
        <w:t>открылись</w:t>
      </w:r>
      <w:r w:rsidRPr="005A5AC7">
        <w:rPr>
          <w:rFonts w:ascii="PT Astra Serif" w:eastAsia="PT Astra Serif" w:hAnsi="PT Astra Serif" w:cs="PT Astra Serif"/>
          <w:sz w:val="28"/>
          <w:szCs w:val="28"/>
        </w:rPr>
        <w:t xml:space="preserve"> сразу несколько самых инновационных площадок для интеллектуального и творческого развития детей и молодежи:</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детский технопарк «</w:t>
      </w:r>
      <w:proofErr w:type="spellStart"/>
      <w:r w:rsidRPr="005A5AC7">
        <w:rPr>
          <w:rFonts w:ascii="PT Astra Serif" w:eastAsia="PT Astra Serif" w:hAnsi="PT Astra Serif" w:cs="PT Astra Serif"/>
          <w:sz w:val="28"/>
          <w:szCs w:val="28"/>
        </w:rPr>
        <w:t>Кванториум</w:t>
      </w:r>
      <w:proofErr w:type="spellEnd"/>
      <w:r w:rsidRPr="005A5AC7">
        <w:rPr>
          <w:rFonts w:ascii="PT Astra Serif" w:eastAsia="PT Astra Serif" w:hAnsi="PT Astra Serif" w:cs="PT Astra Serif"/>
          <w:sz w:val="28"/>
          <w:szCs w:val="28"/>
        </w:rPr>
        <w:t xml:space="preserve">» в </w:t>
      </w:r>
      <w:proofErr w:type="spellStart"/>
      <w:r w:rsidRPr="005A5AC7">
        <w:rPr>
          <w:rFonts w:ascii="PT Astra Serif" w:eastAsia="PT Astra Serif" w:hAnsi="PT Astra Serif" w:cs="PT Astra Serif"/>
          <w:sz w:val="28"/>
          <w:szCs w:val="28"/>
        </w:rPr>
        <w:t>г.Димитровград</w:t>
      </w:r>
      <w:proofErr w:type="spellEnd"/>
      <w:r w:rsidRPr="005A5AC7">
        <w:rPr>
          <w:rFonts w:ascii="PT Astra Serif" w:eastAsia="PT Astra Serif" w:hAnsi="PT Astra Serif" w:cs="PT Astra Serif"/>
          <w:sz w:val="28"/>
          <w:szCs w:val="28"/>
        </w:rPr>
        <w:t xml:space="preserve"> (охват 13135 человек); </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 школьных технопарка «</w:t>
      </w:r>
      <w:proofErr w:type="spellStart"/>
      <w:r w:rsidRPr="005A5AC7">
        <w:rPr>
          <w:rFonts w:ascii="PT Astra Serif" w:eastAsia="PT Astra Serif" w:hAnsi="PT Astra Serif" w:cs="PT Astra Serif"/>
          <w:sz w:val="28"/>
          <w:szCs w:val="28"/>
        </w:rPr>
        <w:t>Кванториум</w:t>
      </w:r>
      <w:proofErr w:type="spellEnd"/>
      <w:r w:rsidRPr="005A5AC7">
        <w:rPr>
          <w:rFonts w:ascii="PT Astra Serif" w:eastAsia="PT Astra Serif" w:hAnsi="PT Astra Serif" w:cs="PT Astra Serif"/>
          <w:sz w:val="28"/>
          <w:szCs w:val="28"/>
        </w:rPr>
        <w:t xml:space="preserve">» (охват 6594 человека); </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мобильный «</w:t>
      </w:r>
      <w:proofErr w:type="spellStart"/>
      <w:r w:rsidRPr="005A5AC7">
        <w:rPr>
          <w:rFonts w:ascii="PT Astra Serif" w:eastAsia="PT Astra Serif" w:hAnsi="PT Astra Serif" w:cs="PT Astra Serif"/>
          <w:sz w:val="28"/>
          <w:szCs w:val="28"/>
        </w:rPr>
        <w:t>Кванториум</w:t>
      </w:r>
      <w:proofErr w:type="spellEnd"/>
      <w:r w:rsidRPr="005A5AC7">
        <w:rPr>
          <w:rFonts w:ascii="PT Astra Serif" w:eastAsia="PT Astra Serif" w:hAnsi="PT Astra Serif" w:cs="PT Astra Serif"/>
          <w:sz w:val="28"/>
          <w:szCs w:val="28"/>
        </w:rPr>
        <w:t xml:space="preserve">» (охват 4839 человек); </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lastRenderedPageBreak/>
        <w:t xml:space="preserve">центр «Дома научной </w:t>
      </w:r>
      <w:proofErr w:type="spellStart"/>
      <w:r w:rsidRPr="005A5AC7">
        <w:rPr>
          <w:rFonts w:ascii="PT Astra Serif" w:eastAsia="PT Astra Serif" w:hAnsi="PT Astra Serif" w:cs="PT Astra Serif"/>
          <w:sz w:val="28"/>
          <w:szCs w:val="28"/>
        </w:rPr>
        <w:t>коллаборации</w:t>
      </w:r>
      <w:proofErr w:type="spellEnd"/>
      <w:r w:rsidRPr="005A5AC7">
        <w:rPr>
          <w:rFonts w:ascii="PT Astra Serif" w:eastAsia="PT Astra Serif" w:hAnsi="PT Astra Serif" w:cs="PT Astra Serif"/>
          <w:sz w:val="28"/>
          <w:szCs w:val="28"/>
        </w:rPr>
        <w:t xml:space="preserve">» (охват 2754 человека); </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3 центра цифрового образования детей «IT-куб» (охват 9630 человек); </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региональный центр поддержки и развития талантливых детей «Алые паруса» (охват 9056 человек); </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центр непрерывного повышения профессионального мастерства педагогических работников на базе Ульяновского государственного педагогического университет имени И. Н. Ульянова (охват 2520 человек); </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центр опережающей профессиональной подготовки на базе Ульяновского многопрофильного техникума, для работы с разными категориями населения (охват 15420 человек); </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38 мастерских, оснащённых современной материально-технической базой;</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193 центра «Точка роста» (охват более 23000 человек).</w:t>
      </w:r>
    </w:p>
    <w:p w:rsidR="00044E5E" w:rsidRPr="005A5AC7" w:rsidRDefault="00044E5E" w:rsidP="00044E5E">
      <w:pPr>
        <w:spacing w:after="3" w:line="247" w:lineRule="auto"/>
        <w:ind w:left="142" w:right="141" w:firstLine="698"/>
        <w:jc w:val="both"/>
        <w:rPr>
          <w:rFonts w:ascii="PT Astra Serif" w:eastAsia="Times New Roman" w:hAnsi="PT Astra Serif" w:cs="Times New Roman"/>
          <w:sz w:val="28"/>
          <w:szCs w:val="28"/>
        </w:rPr>
      </w:pPr>
      <w:r w:rsidRPr="005A5AC7">
        <w:rPr>
          <w:rFonts w:ascii="PT Astra Serif" w:eastAsia="Times New Roman" w:hAnsi="PT Astra Serif" w:cs="Times New Roman"/>
          <w:sz w:val="28"/>
          <w:szCs w:val="28"/>
        </w:rPr>
        <w:t xml:space="preserve">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 </w:t>
      </w:r>
      <w:r w:rsidRPr="005A5AC7">
        <w:rPr>
          <w:rFonts w:ascii="PT Astra Serif" w:hAnsi="PT Astra Serif" w:cs="Times New Roman"/>
          <w:sz w:val="28"/>
          <w:szCs w:val="28"/>
        </w:rPr>
        <w:t>На средства федерального и регионального бюджетов закуплено оборудование для функционирования центров, н</w:t>
      </w:r>
      <w:r w:rsidRPr="005A5AC7">
        <w:rPr>
          <w:rFonts w:ascii="PT Astra Serif" w:eastAsia="Times New Roman" w:hAnsi="PT Astra Serif" w:cs="Times New Roman"/>
          <w:sz w:val="28"/>
          <w:szCs w:val="28"/>
        </w:rPr>
        <w:t xml:space="preserve">а средства муниципальных образований области выполнены работы по приведению площадок в соответствие с методическими рекомендациями </w:t>
      </w:r>
      <w:proofErr w:type="spellStart"/>
      <w:r w:rsidRPr="005A5AC7">
        <w:rPr>
          <w:rFonts w:ascii="PT Astra Serif" w:eastAsia="Times New Roman" w:hAnsi="PT Astra Serif" w:cs="Times New Roman"/>
          <w:sz w:val="28"/>
          <w:szCs w:val="28"/>
        </w:rPr>
        <w:t>Минпросвещения</w:t>
      </w:r>
      <w:proofErr w:type="spellEnd"/>
      <w:r w:rsidRPr="005A5AC7">
        <w:rPr>
          <w:rFonts w:ascii="PT Astra Serif" w:eastAsia="Times New Roman" w:hAnsi="PT Astra Serif" w:cs="Times New Roman"/>
          <w:sz w:val="28"/>
          <w:szCs w:val="28"/>
        </w:rPr>
        <w:t xml:space="preserve"> России. </w:t>
      </w:r>
      <w:r w:rsidRPr="005A5AC7">
        <w:rPr>
          <w:rFonts w:ascii="PT Astra Serif" w:eastAsia="PT Astra Serif" w:hAnsi="PT Astra Serif" w:cs="PT Astra Serif"/>
          <w:sz w:val="28"/>
          <w:szCs w:val="28"/>
        </w:rPr>
        <w:t xml:space="preserve"> </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b/>
          <w:sz w:val="28"/>
          <w:szCs w:val="28"/>
        </w:rPr>
      </w:pPr>
      <w:r w:rsidRPr="005A5AC7">
        <w:rPr>
          <w:rFonts w:ascii="PT Astra Serif" w:eastAsia="PT Astra Serif" w:hAnsi="PT Astra Serif" w:cs="PT Astra Serif"/>
          <w:b/>
          <w:sz w:val="28"/>
          <w:szCs w:val="28"/>
        </w:rPr>
        <w:t xml:space="preserve"> За эти 4 года удалось существенно обновить материально-техническую базу 558 образовательных организаций:</w:t>
      </w:r>
    </w:p>
    <w:p w:rsidR="00044E5E" w:rsidRPr="005A5AC7" w:rsidRDefault="00044E5E" w:rsidP="00044E5E">
      <w:pPr>
        <w:pBdr>
          <w:top w:val="nil"/>
          <w:left w:val="nil"/>
          <w:bottom w:val="nil"/>
          <w:right w:val="nil"/>
          <w:between w:val="nil"/>
        </w:pBdr>
        <w:spacing w:after="0" w:line="240" w:lineRule="auto"/>
        <w:ind w:left="142" w:right="141"/>
        <w:jc w:val="both"/>
        <w:rPr>
          <w:rFonts w:ascii="PT Astra Serif" w:eastAsia="PT Astra Serif" w:hAnsi="PT Astra Serif" w:cs="PT Astra Serif"/>
          <w:sz w:val="28"/>
          <w:szCs w:val="28"/>
          <w:u w:val="single"/>
        </w:rPr>
      </w:pPr>
      <w:r w:rsidRPr="005A5AC7">
        <w:rPr>
          <w:rFonts w:ascii="PT Astra Serif" w:eastAsia="PT Astra Serif" w:hAnsi="PT Astra Serif" w:cs="PT Astra Serif"/>
          <w:sz w:val="28"/>
          <w:szCs w:val="28"/>
        </w:rPr>
        <w:tab/>
        <w:t>в 6 коррекционных школах-интернат №№ 88, 89, 39, 87, 16, 91 (на поддержку образования детей с ограниченными возможностями здоровья);</w:t>
      </w:r>
    </w:p>
    <w:p w:rsidR="00044E5E" w:rsidRPr="005A5AC7" w:rsidRDefault="00044E5E" w:rsidP="00044E5E">
      <w:pPr>
        <w:pBdr>
          <w:top w:val="nil"/>
          <w:left w:val="nil"/>
          <w:bottom w:val="nil"/>
          <w:right w:val="nil"/>
          <w:between w:val="nil"/>
        </w:pBdr>
        <w:spacing w:after="0" w:line="240" w:lineRule="auto"/>
        <w:ind w:left="142" w:right="141"/>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ab/>
        <w:t>в 80 общеобразовательных организациях, расположенных в сельской местности созданы условия для занятий физической культурой и спортом.</w:t>
      </w:r>
    </w:p>
    <w:p w:rsidR="00044E5E" w:rsidRPr="005A5AC7" w:rsidRDefault="00044E5E" w:rsidP="00044E5E">
      <w:pPr>
        <w:shd w:val="clear" w:color="auto" w:fill="FFFFFF" w:themeFill="background1"/>
        <w:spacing w:after="0"/>
        <w:ind w:left="142" w:right="141" w:firstLine="708"/>
        <w:jc w:val="both"/>
        <w:rPr>
          <w:rFonts w:ascii="PT Astra Serif" w:eastAsia="Times New Roman" w:hAnsi="PT Astra Serif" w:cs="Times New Roman"/>
          <w:sz w:val="28"/>
          <w:szCs w:val="28"/>
          <w:lang w:eastAsia="zh-CN"/>
        </w:rPr>
      </w:pPr>
      <w:r w:rsidRPr="005A5AC7">
        <w:rPr>
          <w:rFonts w:ascii="PT Astra Serif" w:eastAsia="Arial" w:hAnsi="PT Astra Serif" w:cs="Times New Roman"/>
          <w:sz w:val="28"/>
          <w:szCs w:val="28"/>
        </w:rPr>
        <w:t xml:space="preserve">Для продвижения здорового образа жизни, в том числе создания условий и стимулов для занятия спортом </w:t>
      </w:r>
      <w:r w:rsidR="001510DF">
        <w:rPr>
          <w:rFonts w:ascii="PT Astra Serif" w:eastAsia="Times New Roman" w:hAnsi="PT Astra Serif" w:cs="Times New Roman"/>
          <w:sz w:val="28"/>
          <w:szCs w:val="28"/>
        </w:rPr>
        <w:t>в текущем году отремонтированы</w:t>
      </w:r>
      <w:r w:rsidRPr="005A5AC7">
        <w:rPr>
          <w:rFonts w:ascii="PT Astra Serif" w:eastAsia="Times New Roman" w:hAnsi="PT Astra Serif" w:cs="Times New Roman"/>
          <w:sz w:val="28"/>
          <w:szCs w:val="28"/>
        </w:rPr>
        <w:t xml:space="preserve"> </w:t>
      </w:r>
      <w:r w:rsidRPr="005A5AC7">
        <w:rPr>
          <w:rFonts w:ascii="PT Astra Serif" w:eastAsia="Times New Roman" w:hAnsi="PT Astra Serif" w:cs="Times New Roman"/>
          <w:sz w:val="28"/>
          <w:szCs w:val="28"/>
          <w:lang w:eastAsia="zh-CN"/>
        </w:rPr>
        <w:t>в направлении «Ремонт спортивных залов»</w:t>
      </w:r>
      <w:r w:rsidR="001510DF">
        <w:rPr>
          <w:rFonts w:ascii="PT Astra Serif" w:eastAsia="Times New Roman" w:hAnsi="PT Astra Serif" w:cs="Times New Roman"/>
          <w:sz w:val="28"/>
          <w:szCs w:val="28"/>
          <w:lang w:eastAsia="zh-CN"/>
        </w:rPr>
        <w:t xml:space="preserve"> и </w:t>
      </w:r>
      <w:r w:rsidRPr="005A5AC7">
        <w:rPr>
          <w:rFonts w:ascii="PT Astra Serif" w:eastAsia="Times New Roman" w:hAnsi="PT Astra Serif" w:cs="Times New Roman"/>
          <w:sz w:val="28"/>
          <w:szCs w:val="28"/>
          <w:lang w:eastAsia="zh-CN"/>
        </w:rPr>
        <w:t>приведены к современным стандартам спортивной инфраструктуры спортивные залы 12-ти общеобразовательных организаций (</w:t>
      </w:r>
      <w:r w:rsidRPr="005A5AC7">
        <w:rPr>
          <w:rFonts w:ascii="PT Astra Serif" w:hAnsi="PT Astra Serif" w:cs="Times New Roman"/>
          <w:bCs/>
          <w:sz w:val="28"/>
          <w:szCs w:val="28"/>
        </w:rPr>
        <w:t xml:space="preserve">29 974, 8 </w:t>
      </w:r>
      <w:proofErr w:type="spellStart"/>
      <w:proofErr w:type="gramStart"/>
      <w:r w:rsidRPr="005A5AC7">
        <w:rPr>
          <w:rFonts w:ascii="PT Astra Serif" w:hAnsi="PT Astra Serif" w:cs="Times New Roman"/>
          <w:bCs/>
          <w:sz w:val="28"/>
          <w:szCs w:val="28"/>
        </w:rPr>
        <w:t>тыс.рублей</w:t>
      </w:r>
      <w:proofErr w:type="spellEnd"/>
      <w:proofErr w:type="gramEnd"/>
      <w:r w:rsidRPr="005A5AC7">
        <w:rPr>
          <w:rFonts w:ascii="PT Astra Serif" w:hAnsi="PT Astra Serif" w:cs="Times New Roman"/>
          <w:bCs/>
          <w:sz w:val="28"/>
          <w:szCs w:val="28"/>
        </w:rPr>
        <w:t>).</w:t>
      </w:r>
    </w:p>
    <w:p w:rsidR="00044E5E" w:rsidRPr="005A5AC7" w:rsidRDefault="00044E5E" w:rsidP="00044E5E">
      <w:pPr>
        <w:spacing w:after="0" w:line="240" w:lineRule="auto"/>
        <w:ind w:left="142" w:right="141" w:firstLine="708"/>
        <w:jc w:val="both"/>
        <w:rPr>
          <w:rFonts w:ascii="PT Astra Serif" w:eastAsia="Times New Roman" w:hAnsi="PT Astra Serif" w:cs="Times New Roman"/>
          <w:sz w:val="28"/>
          <w:szCs w:val="28"/>
          <w:lang w:eastAsia="zh-CN"/>
        </w:rPr>
      </w:pPr>
      <w:r w:rsidRPr="005A5AC7">
        <w:rPr>
          <w:rFonts w:ascii="PT Astra Serif" w:eastAsia="Times New Roman" w:hAnsi="PT Astra Serif" w:cs="Times New Roman"/>
          <w:sz w:val="28"/>
          <w:szCs w:val="28"/>
          <w:lang w:eastAsia="zh-CN"/>
        </w:rPr>
        <w:t xml:space="preserve">В направлении «Развитие школьного спортивного движения» в 2022 году для 14-ти общеобразовательных организаций приобретен спортивный инвентарь на общую </w:t>
      </w:r>
      <w:proofErr w:type="gramStart"/>
      <w:r w:rsidRPr="005A5AC7">
        <w:rPr>
          <w:rFonts w:ascii="PT Astra Serif" w:eastAsia="Times New Roman" w:hAnsi="PT Astra Serif" w:cs="Times New Roman"/>
          <w:sz w:val="28"/>
          <w:szCs w:val="28"/>
          <w:lang w:eastAsia="zh-CN"/>
        </w:rPr>
        <w:t>сумму</w:t>
      </w:r>
      <w:r w:rsidR="009338FD" w:rsidRPr="005A5AC7">
        <w:rPr>
          <w:rFonts w:ascii="PT Astra Serif" w:eastAsia="Times New Roman" w:hAnsi="PT Astra Serif" w:cs="Times New Roman"/>
          <w:sz w:val="28"/>
          <w:szCs w:val="28"/>
          <w:lang w:eastAsia="zh-CN"/>
        </w:rPr>
        <w:t xml:space="preserve"> </w:t>
      </w:r>
      <w:r w:rsidRPr="005A5AC7">
        <w:rPr>
          <w:rFonts w:ascii="PT Astra Serif" w:eastAsia="Times New Roman" w:hAnsi="PT Astra Serif" w:cs="Times New Roman"/>
          <w:sz w:val="28"/>
          <w:szCs w:val="28"/>
          <w:lang w:eastAsia="zh-CN"/>
        </w:rPr>
        <w:t xml:space="preserve"> 396</w:t>
      </w:r>
      <w:proofErr w:type="gramEnd"/>
      <w:r w:rsidRPr="005A5AC7">
        <w:rPr>
          <w:rFonts w:ascii="PT Astra Serif" w:eastAsia="Times New Roman" w:hAnsi="PT Astra Serif" w:cs="Times New Roman"/>
          <w:sz w:val="28"/>
          <w:szCs w:val="28"/>
          <w:lang w:eastAsia="zh-CN"/>
        </w:rPr>
        <w:t>,2 тыс. рублей, который используется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w:t>
      </w:r>
    </w:p>
    <w:p w:rsidR="00044E5E" w:rsidRPr="005A5AC7" w:rsidRDefault="00044E5E" w:rsidP="00044E5E">
      <w:pPr>
        <w:spacing w:after="0" w:line="240" w:lineRule="auto"/>
        <w:ind w:left="142" w:right="141" w:firstLine="708"/>
        <w:jc w:val="both"/>
        <w:rPr>
          <w:rFonts w:ascii="PT Astra Serif" w:hAnsi="PT Astra Serif" w:cs="Times New Roman"/>
          <w:bCs/>
          <w:sz w:val="28"/>
          <w:szCs w:val="28"/>
        </w:rPr>
      </w:pPr>
      <w:r w:rsidRPr="005A5AC7">
        <w:rPr>
          <w:rFonts w:ascii="PT Astra Serif" w:eastAsia="Times New Roman" w:hAnsi="PT Astra Serif" w:cs="Times New Roman"/>
          <w:bCs/>
          <w:sz w:val="28"/>
          <w:szCs w:val="28"/>
        </w:rPr>
        <w:t xml:space="preserve">В </w:t>
      </w:r>
      <w:bookmarkStart w:id="1" w:name="_Hlk122515536"/>
      <w:r w:rsidRPr="005A5AC7">
        <w:rPr>
          <w:rFonts w:ascii="PT Astra Serif" w:eastAsia="Times New Roman" w:hAnsi="PT Astra Serif" w:cs="Times New Roman"/>
          <w:bCs/>
          <w:sz w:val="28"/>
          <w:szCs w:val="28"/>
        </w:rPr>
        <w:t>Единый Всероссийский перечень (реестр) школьных спортивных клубов</w:t>
      </w:r>
      <w:bookmarkEnd w:id="1"/>
      <w:r w:rsidRPr="005A5AC7">
        <w:rPr>
          <w:rFonts w:ascii="PT Astra Serif" w:eastAsia="Times New Roman" w:hAnsi="PT Astra Serif" w:cs="Times New Roman"/>
          <w:bCs/>
          <w:sz w:val="28"/>
          <w:szCs w:val="28"/>
        </w:rPr>
        <w:t xml:space="preserve"> внесены 369 записей по 354 образовательным организациям, что составляет 88,5% от </w:t>
      </w:r>
      <w:r w:rsidRPr="005A5AC7">
        <w:rPr>
          <w:rFonts w:ascii="PT Astra Serif" w:hAnsi="PT Astra Serif" w:cs="Times New Roman"/>
          <w:bCs/>
          <w:sz w:val="28"/>
          <w:szCs w:val="28"/>
        </w:rPr>
        <w:t>общего количества общеобразовательных организаций, расположенных на территории Ульяновской области (400)</w:t>
      </w:r>
      <w:r w:rsidRPr="005A5AC7">
        <w:rPr>
          <w:rFonts w:ascii="PT Astra Serif" w:eastAsia="PT Astra Serif" w:hAnsi="PT Astra Serif" w:cs="PT Astra Serif"/>
          <w:sz w:val="28"/>
          <w:szCs w:val="28"/>
        </w:rPr>
        <w:t xml:space="preserve">;  </w:t>
      </w:r>
    </w:p>
    <w:p w:rsidR="00044E5E" w:rsidRPr="005A5AC7" w:rsidRDefault="00044E5E"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i/>
          <w:sz w:val="28"/>
          <w:szCs w:val="28"/>
          <w:u w:val="single"/>
        </w:rPr>
      </w:pPr>
      <w:r w:rsidRPr="005A5AC7">
        <w:rPr>
          <w:rFonts w:ascii="PT Astra Serif" w:eastAsia="PT Astra Serif" w:hAnsi="PT Astra Serif" w:cs="PT Astra Serif"/>
          <w:sz w:val="28"/>
          <w:szCs w:val="28"/>
        </w:rPr>
        <w:t>в 226 общеобразовательных организациях создано 18954 новых дополнительных мест в образовательных организациях различных типов для реализации дополнительных общеразвивающих программ всех направленностей (</w:t>
      </w:r>
      <w:r w:rsidRPr="005A5AC7">
        <w:rPr>
          <w:rFonts w:ascii="PT Astra Serif" w:eastAsia="PT Astra Serif" w:hAnsi="PT Astra Serif" w:cs="PT Astra Serif"/>
          <w:i/>
          <w:sz w:val="28"/>
          <w:szCs w:val="28"/>
        </w:rPr>
        <w:t xml:space="preserve">наш регион одним из первых внедрил региональный сайт «Навигатор дополнительного образования детей Ульяновской области» (с 2018 года) в рамках реализации федерального проекта «Успех каждого ребенка». В системе дополнительного образования по данным ИС Навигатор по состоянию на конец </w:t>
      </w:r>
      <w:r w:rsidRPr="005A5AC7">
        <w:rPr>
          <w:rFonts w:ascii="PT Astra Serif" w:eastAsia="PT Astra Serif" w:hAnsi="PT Astra Serif" w:cs="PT Astra Serif"/>
          <w:i/>
          <w:sz w:val="28"/>
          <w:szCs w:val="28"/>
        </w:rPr>
        <w:lastRenderedPageBreak/>
        <w:t>2022 года по программам дополнительного образования и спортивной подготовке детей в возрасте от 5 до 18 лет обучается 150178);</w:t>
      </w:r>
    </w:p>
    <w:p w:rsidR="00044E5E" w:rsidRPr="005A5AC7" w:rsidRDefault="001510DF" w:rsidP="00044E5E">
      <w:pPr>
        <w:pBdr>
          <w:top w:val="nil"/>
          <w:left w:val="nil"/>
          <w:bottom w:val="nil"/>
          <w:right w:val="nil"/>
          <w:between w:val="nil"/>
        </w:pBdr>
        <w:spacing w:after="0" w:line="240" w:lineRule="auto"/>
        <w:ind w:left="142" w:right="141" w:firstLine="708"/>
        <w:jc w:val="both"/>
        <w:rPr>
          <w:rFonts w:ascii="PT Astra Serif" w:eastAsia="PT Astra Serif" w:hAnsi="PT Astra Serif" w:cs="PT Astra Serif"/>
          <w:sz w:val="28"/>
          <w:szCs w:val="28"/>
        </w:rPr>
      </w:pPr>
      <w:r>
        <w:rPr>
          <w:rFonts w:ascii="PT Astra Serif" w:eastAsia="PT Astra Serif" w:hAnsi="PT Astra Serif" w:cs="PT Astra Serif"/>
          <w:sz w:val="28"/>
          <w:szCs w:val="28"/>
        </w:rPr>
        <w:t>в 246 образовательных организациях</w:t>
      </w:r>
      <w:r w:rsidR="00044E5E" w:rsidRPr="005A5AC7">
        <w:rPr>
          <w:rFonts w:ascii="PT Astra Serif" w:eastAsia="PT Astra Serif" w:hAnsi="PT Astra Serif" w:cs="PT Astra Serif"/>
          <w:sz w:val="28"/>
          <w:szCs w:val="28"/>
        </w:rPr>
        <w:t xml:space="preserve"> обновлена материально-техническая база для внедрения целевой модели цифровой образовательной среды.</w:t>
      </w:r>
    </w:p>
    <w:p w:rsidR="00044E5E" w:rsidRPr="005A5AC7" w:rsidRDefault="00044E5E" w:rsidP="00044E5E">
      <w:pPr>
        <w:pStyle w:val="aa"/>
        <w:spacing w:before="0" w:beforeAutospacing="0" w:after="0" w:afterAutospacing="0"/>
        <w:ind w:left="142" w:right="141" w:firstLine="567"/>
        <w:jc w:val="both"/>
        <w:rPr>
          <w:rFonts w:ascii="PT Astra Serif" w:hAnsi="PT Astra Serif"/>
          <w:sz w:val="28"/>
          <w:szCs w:val="28"/>
          <w:shd w:val="clear" w:color="auto" w:fill="FFFFFF"/>
        </w:rPr>
      </w:pPr>
      <w:r w:rsidRPr="005A5AC7">
        <w:rPr>
          <w:rFonts w:ascii="PT Astra Serif" w:eastAsia="PT Astra Serif" w:hAnsi="PT Astra Serif" w:cs="PT Astra Serif"/>
          <w:sz w:val="28"/>
          <w:szCs w:val="28"/>
        </w:rPr>
        <w:tab/>
      </w:r>
      <w:r w:rsidRPr="005A5AC7">
        <w:rPr>
          <w:rFonts w:ascii="PT Astra Serif" w:hAnsi="PT Astra Serif"/>
          <w:sz w:val="28"/>
          <w:szCs w:val="28"/>
        </w:rPr>
        <w:t xml:space="preserve">Благодаря тому, что в нашей области </w:t>
      </w:r>
      <w:r w:rsidRPr="005A5AC7">
        <w:rPr>
          <w:rFonts w:ascii="PT Astra Serif" w:hAnsi="PT Astra Serif"/>
          <w:b/>
          <w:sz w:val="28"/>
          <w:szCs w:val="28"/>
        </w:rPr>
        <w:t>выстроена система развития воспитания в образовательных организациях,</w:t>
      </w:r>
      <w:r w:rsidRPr="005A5AC7">
        <w:rPr>
          <w:rFonts w:ascii="PT Astra Serif" w:hAnsi="PT Astra Serif"/>
          <w:sz w:val="28"/>
          <w:szCs w:val="28"/>
        </w:rPr>
        <w:t xml:space="preserve"> воссоздан институт старших вожатых, школами воспитательная работа осуществляется в сетевом взаимодействии с привлечением учреждений культуры, спорта, дополнительного образования и общественных организаций </w:t>
      </w:r>
      <w:r w:rsidRPr="005A5AC7">
        <w:rPr>
          <w:rFonts w:ascii="PT Astra Serif" w:hAnsi="PT Astra Serif"/>
          <w:sz w:val="28"/>
          <w:szCs w:val="28"/>
          <w:shd w:val="clear" w:color="auto" w:fill="FFFFFF"/>
        </w:rPr>
        <w:t xml:space="preserve">достигнуты все результаты </w:t>
      </w:r>
      <w:r w:rsidRPr="005A5AC7">
        <w:rPr>
          <w:rFonts w:ascii="PT Astra Serif" w:hAnsi="PT Astra Serif"/>
          <w:bCs/>
          <w:sz w:val="28"/>
          <w:szCs w:val="28"/>
          <w:shd w:val="clear" w:color="auto" w:fill="FFFFFF"/>
        </w:rPr>
        <w:t>регионального проекта "Патриотическое воспитание граждан РФ"</w:t>
      </w:r>
      <w:r w:rsidRPr="005A5AC7">
        <w:rPr>
          <w:rFonts w:ascii="PT Astra Serif" w:hAnsi="PT Astra Serif"/>
          <w:sz w:val="28"/>
          <w:szCs w:val="28"/>
          <w:shd w:val="clear" w:color="auto" w:fill="FFFFFF"/>
        </w:rPr>
        <w:t>.</w:t>
      </w:r>
    </w:p>
    <w:p w:rsidR="00044E5E" w:rsidRPr="005A5AC7" w:rsidRDefault="00044E5E" w:rsidP="00044E5E">
      <w:pPr>
        <w:spacing w:after="0" w:line="240" w:lineRule="auto"/>
        <w:ind w:left="142" w:right="141" w:firstLine="567"/>
        <w:jc w:val="both"/>
        <w:rPr>
          <w:rFonts w:ascii="PT Astra Serif" w:hAnsi="PT Astra Serif" w:cs="Arial"/>
          <w:sz w:val="28"/>
          <w:szCs w:val="28"/>
          <w:shd w:val="clear" w:color="auto" w:fill="FFFFFF"/>
        </w:rPr>
      </w:pPr>
      <w:r w:rsidRPr="005A5AC7">
        <w:rPr>
          <w:rFonts w:ascii="PT Astra Serif" w:hAnsi="PT Astra Serif"/>
          <w:sz w:val="28"/>
          <w:szCs w:val="28"/>
        </w:rPr>
        <w:t xml:space="preserve">В настоящее время количество образовательных организаций, реализующих деятельность «Российского движения школьников», составляет 327 школ и 9 учреждений дополнительного образования детей, участниками РДШ является 43904 обучающихся. Участниками </w:t>
      </w:r>
      <w:r w:rsidRPr="005A5AC7">
        <w:rPr>
          <w:rFonts w:ascii="PT Astra Serif" w:hAnsi="PT Astra Serif" w:cs="Arial"/>
          <w:sz w:val="28"/>
          <w:szCs w:val="28"/>
          <w:shd w:val="clear" w:color="auto" w:fill="FFFFFF"/>
        </w:rPr>
        <w:t>масштабного проекта всероссийского уровня</w:t>
      </w:r>
      <w:r w:rsidRPr="005A5AC7">
        <w:rPr>
          <w:rFonts w:ascii="PT Astra Serif" w:hAnsi="PT Astra Serif"/>
          <w:sz w:val="28"/>
          <w:szCs w:val="28"/>
        </w:rPr>
        <w:t xml:space="preserve"> - Конкурса </w:t>
      </w:r>
      <w:r w:rsidRPr="005A5AC7">
        <w:rPr>
          <w:rFonts w:ascii="PT Astra Serif" w:hAnsi="PT Astra Serif" w:cs="Arial"/>
          <w:sz w:val="28"/>
          <w:szCs w:val="28"/>
          <w:shd w:val="clear" w:color="auto" w:fill="FFFFFF"/>
        </w:rPr>
        <w:t xml:space="preserve">«Большая перемена» стали 14033 учащихся школ и СПО. Совместно с РДШ в 2021 году в пилотном режиме запущена программа развития социальной активности младших школьников «Орлята России», в которой участвуют 6987 школьников. </w:t>
      </w:r>
    </w:p>
    <w:p w:rsidR="00044E5E" w:rsidRPr="005A5AC7" w:rsidRDefault="00044E5E" w:rsidP="00044E5E">
      <w:pPr>
        <w:spacing w:after="0" w:line="240" w:lineRule="auto"/>
        <w:ind w:left="142" w:right="141" w:firstLine="567"/>
        <w:jc w:val="both"/>
        <w:rPr>
          <w:rFonts w:ascii="PT Astra Serif" w:hAnsi="PT Astra Serif"/>
          <w:sz w:val="28"/>
          <w:szCs w:val="28"/>
        </w:rPr>
      </w:pPr>
      <w:r w:rsidRPr="005A5AC7">
        <w:rPr>
          <w:rFonts w:ascii="PT Astra Serif" w:hAnsi="PT Astra Serif"/>
          <w:sz w:val="28"/>
          <w:szCs w:val="28"/>
        </w:rPr>
        <w:t xml:space="preserve">На ряду с этим на территории Ульяновской области свою деятельность осуществляет региональное отделение добровольного российского детско-юношеского военно-патриотического общественного движения ЮНАРМИЯ. В состав движения входит </w:t>
      </w:r>
      <w:r w:rsidRPr="005A5AC7">
        <w:rPr>
          <w:rFonts w:ascii="PT Astra Serif" w:hAnsi="PT Astra Serif"/>
          <w:bCs/>
          <w:sz w:val="28"/>
          <w:szCs w:val="28"/>
        </w:rPr>
        <w:t>9138</w:t>
      </w:r>
      <w:r w:rsidRPr="005A5AC7">
        <w:rPr>
          <w:rFonts w:ascii="PT Astra Serif" w:hAnsi="PT Astra Serif"/>
          <w:sz w:val="28"/>
          <w:szCs w:val="28"/>
        </w:rPr>
        <w:t xml:space="preserve"> юнармейцев, действует 329 отрядов в 301 образовательной организации, 24 местных отделений.</w:t>
      </w:r>
    </w:p>
    <w:p w:rsidR="00044E5E" w:rsidRPr="005A5AC7" w:rsidRDefault="00044E5E" w:rsidP="00044E5E">
      <w:pPr>
        <w:spacing w:after="0" w:line="240" w:lineRule="auto"/>
        <w:ind w:left="142" w:right="141" w:firstLine="709"/>
        <w:jc w:val="both"/>
        <w:rPr>
          <w:rFonts w:ascii="PT Astra Serif" w:hAnsi="PT Astra Serif"/>
          <w:sz w:val="28"/>
          <w:szCs w:val="28"/>
        </w:rPr>
      </w:pPr>
      <w:r w:rsidRPr="005A5AC7">
        <w:rPr>
          <w:rFonts w:ascii="PT Astra Serif" w:hAnsi="PT Astra Serif"/>
          <w:sz w:val="28"/>
          <w:szCs w:val="28"/>
        </w:rPr>
        <w:t>В рамках федерального проекта реализуется программа по обеспечению государственных и муниципальных общеобразовательных организаций государственной символикой в 403 школы поставлены 412 комплектов государственных символов на общую сумму</w:t>
      </w:r>
      <w:r w:rsidR="00014312" w:rsidRPr="005A5AC7">
        <w:rPr>
          <w:rFonts w:ascii="PT Astra Serif" w:hAnsi="PT Astra Serif"/>
          <w:sz w:val="28"/>
          <w:szCs w:val="28"/>
        </w:rPr>
        <w:t xml:space="preserve"> </w:t>
      </w:r>
      <w:r w:rsidRPr="005A5AC7">
        <w:rPr>
          <w:rFonts w:ascii="PT Astra Serif" w:hAnsi="PT Astra Serif"/>
          <w:sz w:val="28"/>
          <w:szCs w:val="28"/>
        </w:rPr>
        <w:t>3,4 млн. рублей. Комплект состоит из 6 позиций (флаг России (для флагштока); флагшток уличный; настольный флагшток с одним флагом; протокольный флаг Российской Федерации; герб Российской Федерации (большой); герб Российской Федерации (малый)).</w:t>
      </w:r>
    </w:p>
    <w:p w:rsidR="00044E5E" w:rsidRPr="005A5AC7" w:rsidRDefault="00044E5E" w:rsidP="00044E5E">
      <w:pPr>
        <w:spacing w:after="0" w:line="240" w:lineRule="auto"/>
        <w:ind w:left="142" w:right="141" w:firstLine="567"/>
        <w:jc w:val="both"/>
        <w:rPr>
          <w:rFonts w:ascii="PT Astra Serif" w:hAnsi="PT Astra Serif"/>
          <w:sz w:val="28"/>
          <w:szCs w:val="28"/>
        </w:rPr>
      </w:pPr>
      <w:r w:rsidRPr="005A5AC7">
        <w:rPr>
          <w:rFonts w:ascii="PT Astra Serif" w:hAnsi="PT Astra Serif"/>
          <w:sz w:val="28"/>
          <w:szCs w:val="28"/>
        </w:rPr>
        <w:t xml:space="preserve">Для усиления воспитательного блока в 278 школах введена должность советника директора школы по воспитанию и взаимодействию с детскими общественными объединениями. </w:t>
      </w:r>
    </w:p>
    <w:p w:rsidR="00044E5E" w:rsidRPr="005A5AC7" w:rsidRDefault="00044E5E" w:rsidP="00044E5E">
      <w:pPr>
        <w:spacing w:after="0" w:line="240" w:lineRule="auto"/>
        <w:ind w:left="142" w:right="141" w:firstLine="567"/>
        <w:jc w:val="both"/>
        <w:rPr>
          <w:rFonts w:ascii="PT Astra Serif" w:hAnsi="PT Astra Serif"/>
          <w:sz w:val="28"/>
          <w:szCs w:val="28"/>
        </w:rPr>
      </w:pPr>
      <w:r w:rsidRPr="005A5AC7">
        <w:rPr>
          <w:rFonts w:ascii="PT Astra Serif" w:hAnsi="PT Astra Serif"/>
          <w:sz w:val="28"/>
          <w:szCs w:val="28"/>
        </w:rPr>
        <w:t>С 1 сентября 2022 года каждый понедельник рабочий день школы начинают с торжественной церемонии поднятия флага и исполнения государственного гимна. В знаменную группу входят учащиеся, имеющие учебные, спортивные, творческие и общественно значимые достижения.</w:t>
      </w:r>
    </w:p>
    <w:p w:rsidR="00044E5E" w:rsidRPr="005A5AC7" w:rsidRDefault="00044E5E" w:rsidP="00014312">
      <w:pPr>
        <w:spacing w:after="0" w:line="240" w:lineRule="auto"/>
        <w:ind w:left="142" w:right="141" w:firstLine="566"/>
        <w:jc w:val="both"/>
        <w:rPr>
          <w:rFonts w:ascii="PT Astra Serif" w:hAnsi="PT Astra Serif"/>
          <w:sz w:val="28"/>
          <w:szCs w:val="28"/>
        </w:rPr>
      </w:pPr>
      <w:r w:rsidRPr="005A5AC7">
        <w:rPr>
          <w:rFonts w:ascii="PT Astra Serif" w:hAnsi="PT Astra Serif"/>
          <w:sz w:val="28"/>
          <w:szCs w:val="28"/>
        </w:rPr>
        <w:t>В рамках внеурочной деятельности для учащихся 1-11 классов проводятся еженедельные информационно-просветительские занятия патриотической, нравственной и экологической направленности «Разговоры о важном».</w:t>
      </w:r>
    </w:p>
    <w:p w:rsidR="00735DAE" w:rsidRPr="005A5AC7" w:rsidRDefault="00735DAE" w:rsidP="00735DAE">
      <w:pPr>
        <w:tabs>
          <w:tab w:val="left" w:pos="1134"/>
        </w:tabs>
        <w:spacing w:after="0" w:line="240" w:lineRule="auto"/>
        <w:ind w:left="142" w:right="141" w:firstLine="425"/>
        <w:jc w:val="both"/>
        <w:rPr>
          <w:rFonts w:ascii="PT Astra Serif" w:eastAsia="PT Astra Serif" w:hAnsi="PT Astra Serif" w:cs="PT Astra Serif"/>
          <w:b/>
          <w:sz w:val="28"/>
          <w:szCs w:val="28"/>
        </w:rPr>
      </w:pPr>
      <w:r w:rsidRPr="005A5AC7">
        <w:rPr>
          <w:rFonts w:ascii="PT Astra Serif" w:eastAsia="PT Astra Serif" w:hAnsi="PT Astra Serif" w:cs="PT Astra Serif"/>
          <w:b/>
          <w:sz w:val="28"/>
          <w:szCs w:val="28"/>
        </w:rPr>
        <w:t xml:space="preserve">  Цифровая трансформация</w:t>
      </w:r>
    </w:p>
    <w:p w:rsidR="00735DAE" w:rsidRPr="005A5AC7" w:rsidRDefault="00735DAE" w:rsidP="00735DAE">
      <w:pPr>
        <w:spacing w:after="0" w:line="240" w:lineRule="auto"/>
        <w:ind w:firstLine="709"/>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Достижение цифровой зрелости отрасли «Образование» к 30 году. </w:t>
      </w:r>
    </w:p>
    <w:p w:rsidR="00735DAE" w:rsidRPr="005A5AC7" w:rsidRDefault="00735DAE" w:rsidP="00735DAE">
      <w:pPr>
        <w:spacing w:after="0" w:line="240" w:lineRule="auto"/>
        <w:ind w:firstLine="709"/>
        <w:jc w:val="both"/>
        <w:rPr>
          <w:rFonts w:ascii="PT Astra Serif" w:hAnsi="PT Astra Serif"/>
          <w:b/>
          <w:szCs w:val="28"/>
        </w:rPr>
      </w:pPr>
      <w:r w:rsidRPr="005A5AC7">
        <w:rPr>
          <w:rFonts w:ascii="PT Astra Serif" w:eastAsia="PT Astra Serif" w:hAnsi="PT Astra Serif" w:cs="PT Astra Serif"/>
          <w:sz w:val="28"/>
          <w:szCs w:val="28"/>
        </w:rPr>
        <w:t>Увеличение доли массовых социально значимых услуг, доступных в электронном виде, до 95 % к 30 году.</w:t>
      </w:r>
      <w:r w:rsidRPr="005A5AC7">
        <w:rPr>
          <w:rFonts w:ascii="PT Astra Serif" w:hAnsi="PT Astra Serif"/>
          <w:b/>
          <w:szCs w:val="28"/>
        </w:rPr>
        <w:t xml:space="preserve"> </w:t>
      </w:r>
    </w:p>
    <w:p w:rsidR="00735DAE" w:rsidRPr="005A5AC7" w:rsidRDefault="00735DAE" w:rsidP="00735DAE">
      <w:pPr>
        <w:spacing w:after="0" w:line="240" w:lineRule="auto"/>
        <w:ind w:firstLine="708"/>
        <w:jc w:val="both"/>
        <w:rPr>
          <w:rFonts w:ascii="PT Astra Serif" w:hAnsi="PT Astra Serif"/>
          <w:b/>
          <w:sz w:val="28"/>
          <w:szCs w:val="28"/>
        </w:rPr>
      </w:pPr>
      <w:r w:rsidRPr="005A5AC7">
        <w:rPr>
          <w:rFonts w:ascii="PT Astra Serif" w:hAnsi="PT Astra Serif"/>
          <w:b/>
          <w:sz w:val="28"/>
          <w:szCs w:val="28"/>
        </w:rPr>
        <w:t xml:space="preserve">Обеспечено предоставление равного доступа к качественному верифицированному цифровому образовательному контенту и цифровым </w:t>
      </w:r>
      <w:r w:rsidRPr="005A5AC7">
        <w:rPr>
          <w:rFonts w:ascii="PT Astra Serif" w:hAnsi="PT Astra Serif"/>
          <w:b/>
          <w:sz w:val="28"/>
          <w:szCs w:val="28"/>
        </w:rPr>
        <w:lastRenderedPageBreak/>
        <w:t>образовательным сервисам на всей территории Ульяновской области всем категориям обучающихся и педагогам:</w:t>
      </w:r>
    </w:p>
    <w:p w:rsidR="00735DAE" w:rsidRPr="005A5AC7" w:rsidRDefault="00735DAE" w:rsidP="00735DAE">
      <w:pPr>
        <w:spacing w:after="0" w:line="240" w:lineRule="auto"/>
        <w:ind w:firstLine="708"/>
        <w:jc w:val="both"/>
        <w:rPr>
          <w:rFonts w:ascii="PT Astra Serif" w:hAnsi="PT Astra Serif"/>
          <w:sz w:val="28"/>
          <w:szCs w:val="28"/>
        </w:rPr>
      </w:pPr>
      <w:r w:rsidRPr="005A5AC7">
        <w:rPr>
          <w:rFonts w:ascii="PT Astra Serif" w:hAnsi="PT Astra Serif"/>
          <w:sz w:val="28"/>
          <w:szCs w:val="28"/>
        </w:rPr>
        <w:t xml:space="preserve">2022 год - 100% школ и СПО Ульяновской области подключены к высокоскоростному интернету в рамках ЕСПД. </w:t>
      </w:r>
    </w:p>
    <w:p w:rsidR="00735DAE" w:rsidRPr="005A5AC7" w:rsidRDefault="00735DAE" w:rsidP="00735DAE">
      <w:pPr>
        <w:spacing w:after="0" w:line="240" w:lineRule="auto"/>
        <w:ind w:firstLine="708"/>
        <w:jc w:val="both"/>
        <w:rPr>
          <w:rFonts w:ascii="PT Astra Serif" w:hAnsi="PT Astra Serif"/>
          <w:sz w:val="28"/>
          <w:szCs w:val="28"/>
        </w:rPr>
      </w:pPr>
      <w:r w:rsidRPr="005A5AC7">
        <w:rPr>
          <w:rFonts w:ascii="PT Astra Serif" w:hAnsi="PT Astra Serif"/>
          <w:sz w:val="28"/>
          <w:szCs w:val="28"/>
        </w:rPr>
        <w:t>2022 год - 380 школ области активно используют коммуникационную платформу «</w:t>
      </w:r>
      <w:proofErr w:type="spellStart"/>
      <w:r w:rsidRPr="005A5AC7">
        <w:rPr>
          <w:rFonts w:ascii="PT Astra Serif" w:hAnsi="PT Astra Serif"/>
          <w:sz w:val="28"/>
          <w:szCs w:val="28"/>
        </w:rPr>
        <w:t>Сферум</w:t>
      </w:r>
      <w:proofErr w:type="spellEnd"/>
      <w:r w:rsidRPr="005A5AC7">
        <w:rPr>
          <w:rFonts w:ascii="PT Astra Serif" w:hAnsi="PT Astra Serif"/>
          <w:sz w:val="28"/>
          <w:szCs w:val="28"/>
        </w:rPr>
        <w:t xml:space="preserve">» и 297 школ используют в своей работе верифицированный образовательный контент на платформе «ЦОК». </w:t>
      </w:r>
    </w:p>
    <w:p w:rsidR="00735DAE" w:rsidRPr="005A5AC7" w:rsidRDefault="00735DAE" w:rsidP="00735DAE">
      <w:pPr>
        <w:spacing w:after="0" w:line="240" w:lineRule="auto"/>
        <w:ind w:firstLine="708"/>
        <w:jc w:val="both"/>
        <w:rPr>
          <w:rFonts w:ascii="PT Astra Serif" w:hAnsi="PT Astra Serif"/>
          <w:sz w:val="28"/>
          <w:szCs w:val="28"/>
        </w:rPr>
      </w:pPr>
      <w:r w:rsidRPr="005A5AC7">
        <w:rPr>
          <w:rFonts w:ascii="PT Astra Serif" w:hAnsi="PT Astra Serif"/>
          <w:sz w:val="28"/>
          <w:szCs w:val="28"/>
        </w:rPr>
        <w:t xml:space="preserve">Проведена </w:t>
      </w:r>
      <w:r w:rsidRPr="005A5AC7">
        <w:rPr>
          <w:rFonts w:ascii="PT Astra Serif" w:hAnsi="PT Astra Serif"/>
          <w:b/>
          <w:sz w:val="28"/>
          <w:szCs w:val="28"/>
        </w:rPr>
        <w:t>взаимная интеграция Региональной государственной информационной системы «Сетевой город» и Федеральной государственной информационной системы «Моя школа</w:t>
      </w:r>
      <w:r w:rsidRPr="005A5AC7">
        <w:rPr>
          <w:rFonts w:ascii="PT Astra Serif" w:hAnsi="PT Astra Serif"/>
          <w:sz w:val="28"/>
          <w:szCs w:val="28"/>
        </w:rPr>
        <w:t>», обеспечивающая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940A0" w:rsidRDefault="002940A0" w:rsidP="002940A0">
      <w:pPr>
        <w:spacing w:after="0" w:line="240" w:lineRule="auto"/>
        <w:ind w:left="142" w:right="141"/>
        <w:rPr>
          <w:rFonts w:ascii="PT Astra Serif" w:eastAsia="PT Astra Serif" w:hAnsi="PT Astra Serif" w:cs="PT Astra Serif"/>
          <w:b/>
          <w:sz w:val="28"/>
          <w:szCs w:val="28"/>
          <w:highlight w:val="yellow"/>
        </w:rPr>
      </w:pPr>
    </w:p>
    <w:p w:rsidR="002940A0" w:rsidRPr="005A5AC7" w:rsidRDefault="002940A0" w:rsidP="002940A0">
      <w:pPr>
        <w:spacing w:after="0" w:line="240" w:lineRule="auto"/>
        <w:ind w:firstLine="709"/>
        <w:jc w:val="both"/>
        <w:rPr>
          <w:rFonts w:ascii="PT Astra Serif" w:hAnsi="PT Astra Serif"/>
          <w:spacing w:val="-6"/>
          <w:sz w:val="28"/>
          <w:szCs w:val="28"/>
        </w:rPr>
      </w:pPr>
      <w:r w:rsidRPr="005A5AC7">
        <w:rPr>
          <w:rFonts w:ascii="PT Astra Serif" w:hAnsi="PT Astra Serif"/>
          <w:spacing w:val="-6"/>
          <w:sz w:val="28"/>
          <w:szCs w:val="28"/>
        </w:rPr>
        <w:t xml:space="preserve">С 2022 года начата </w:t>
      </w:r>
      <w:r w:rsidRPr="005A5AC7">
        <w:rPr>
          <w:rFonts w:ascii="PT Astra Serif" w:hAnsi="PT Astra Serif"/>
          <w:b/>
          <w:spacing w:val="-6"/>
          <w:sz w:val="28"/>
          <w:szCs w:val="28"/>
        </w:rPr>
        <w:t>реализация мероприятий государственной программы Российской Федерации «Развитие образования» по капитальному ремонту</w:t>
      </w:r>
      <w:r w:rsidRPr="005A5AC7">
        <w:rPr>
          <w:rFonts w:ascii="PT Astra Serif" w:hAnsi="PT Astra Serif"/>
          <w:spacing w:val="-6"/>
          <w:sz w:val="28"/>
          <w:szCs w:val="28"/>
        </w:rPr>
        <w:t xml:space="preserve"> зданий общеобразовательных организаций.</w:t>
      </w:r>
    </w:p>
    <w:p w:rsidR="002940A0" w:rsidRPr="005A5AC7" w:rsidRDefault="002940A0" w:rsidP="002940A0">
      <w:pPr>
        <w:pStyle w:val="Default"/>
        <w:ind w:firstLine="709"/>
        <w:jc w:val="both"/>
        <w:rPr>
          <w:rFonts w:ascii="PT Astra Serif" w:hAnsi="PT Astra Serif"/>
          <w:color w:val="auto"/>
          <w:sz w:val="28"/>
          <w:szCs w:val="28"/>
        </w:rPr>
      </w:pPr>
      <w:r w:rsidRPr="005A5AC7">
        <w:rPr>
          <w:rFonts w:ascii="PT Astra Serif" w:hAnsi="PT Astra Serif"/>
          <w:color w:val="auto"/>
          <w:sz w:val="28"/>
          <w:szCs w:val="28"/>
        </w:rPr>
        <w:t>В 2022 году мероприятия по капитальному ремонту реализованы на базе шести школ Ульяновской области:</w:t>
      </w:r>
    </w:p>
    <w:p w:rsidR="002940A0" w:rsidRPr="005A5AC7" w:rsidRDefault="002940A0" w:rsidP="002940A0">
      <w:pPr>
        <w:pStyle w:val="Default"/>
        <w:ind w:firstLine="709"/>
        <w:jc w:val="both"/>
        <w:rPr>
          <w:rFonts w:ascii="PT Astra Serif" w:hAnsi="PT Astra Serif"/>
          <w:i/>
          <w:color w:val="auto"/>
          <w:sz w:val="28"/>
          <w:szCs w:val="28"/>
        </w:rPr>
      </w:pPr>
      <w:r w:rsidRPr="005A5AC7">
        <w:rPr>
          <w:rFonts w:ascii="PT Astra Serif" w:hAnsi="PT Astra Serif"/>
          <w:i/>
          <w:color w:val="auto"/>
          <w:sz w:val="28"/>
          <w:szCs w:val="28"/>
        </w:rPr>
        <w:t>4 муниципальные школы:</w:t>
      </w:r>
    </w:p>
    <w:p w:rsidR="002940A0" w:rsidRPr="005A5AC7" w:rsidRDefault="002940A0" w:rsidP="002940A0">
      <w:pPr>
        <w:pStyle w:val="Default"/>
        <w:ind w:firstLine="709"/>
        <w:jc w:val="both"/>
        <w:rPr>
          <w:rFonts w:ascii="PT Astra Serif" w:hAnsi="PT Astra Serif"/>
          <w:i/>
          <w:color w:val="auto"/>
          <w:sz w:val="28"/>
          <w:szCs w:val="28"/>
        </w:rPr>
      </w:pPr>
      <w:r w:rsidRPr="005A5AC7">
        <w:rPr>
          <w:rFonts w:ascii="PT Astra Serif" w:hAnsi="PT Astra Serif"/>
          <w:i/>
          <w:color w:val="auto"/>
          <w:sz w:val="28"/>
          <w:szCs w:val="28"/>
        </w:rPr>
        <w:t xml:space="preserve">2 школы </w:t>
      </w:r>
      <w:proofErr w:type="spellStart"/>
      <w:r w:rsidRPr="005A5AC7">
        <w:rPr>
          <w:rFonts w:ascii="PT Astra Serif" w:hAnsi="PT Astra Serif"/>
          <w:i/>
          <w:color w:val="auto"/>
          <w:sz w:val="28"/>
          <w:szCs w:val="28"/>
        </w:rPr>
        <w:t>Мелекесского</w:t>
      </w:r>
      <w:proofErr w:type="spellEnd"/>
      <w:r w:rsidRPr="005A5AC7">
        <w:rPr>
          <w:rFonts w:ascii="PT Astra Serif" w:hAnsi="PT Astra Serif"/>
          <w:i/>
          <w:color w:val="auto"/>
          <w:sz w:val="28"/>
          <w:szCs w:val="28"/>
        </w:rPr>
        <w:t xml:space="preserve"> района (МБОУ «Средняя школа с. Никольское-на-Черемшане», МБОУ «СШ № 2 </w:t>
      </w:r>
      <w:proofErr w:type="spellStart"/>
      <w:r w:rsidRPr="005A5AC7">
        <w:rPr>
          <w:rFonts w:ascii="PT Astra Serif" w:hAnsi="PT Astra Serif"/>
          <w:i/>
          <w:color w:val="auto"/>
          <w:sz w:val="28"/>
          <w:szCs w:val="28"/>
        </w:rPr>
        <w:t>р.п</w:t>
      </w:r>
      <w:proofErr w:type="spellEnd"/>
      <w:r w:rsidRPr="005A5AC7">
        <w:rPr>
          <w:rFonts w:ascii="PT Astra Serif" w:hAnsi="PT Astra Serif"/>
          <w:i/>
          <w:color w:val="auto"/>
          <w:sz w:val="28"/>
          <w:szCs w:val="28"/>
        </w:rPr>
        <w:t>. Мулловка»);</w:t>
      </w:r>
    </w:p>
    <w:p w:rsidR="002940A0" w:rsidRPr="005A5AC7" w:rsidRDefault="002940A0" w:rsidP="002940A0">
      <w:pPr>
        <w:pStyle w:val="Default"/>
        <w:ind w:firstLine="709"/>
        <w:jc w:val="both"/>
        <w:rPr>
          <w:rFonts w:ascii="PT Astra Serif" w:hAnsi="PT Astra Serif"/>
          <w:i/>
          <w:color w:val="auto"/>
          <w:sz w:val="28"/>
          <w:szCs w:val="28"/>
        </w:rPr>
      </w:pPr>
      <w:r w:rsidRPr="005A5AC7">
        <w:rPr>
          <w:rFonts w:ascii="PT Astra Serif" w:hAnsi="PT Astra Serif"/>
          <w:i/>
          <w:color w:val="auto"/>
          <w:sz w:val="28"/>
          <w:szCs w:val="28"/>
        </w:rPr>
        <w:t>1 школа Радищевского района (МБОУ «Октябрьская средняя школа»);</w:t>
      </w:r>
    </w:p>
    <w:p w:rsidR="002940A0" w:rsidRPr="005A5AC7" w:rsidRDefault="002940A0" w:rsidP="002940A0">
      <w:pPr>
        <w:pStyle w:val="Default"/>
        <w:ind w:firstLine="709"/>
        <w:jc w:val="both"/>
        <w:rPr>
          <w:rFonts w:ascii="PT Astra Serif" w:hAnsi="PT Astra Serif"/>
          <w:i/>
          <w:color w:val="auto"/>
          <w:sz w:val="28"/>
          <w:szCs w:val="28"/>
        </w:rPr>
      </w:pPr>
      <w:r w:rsidRPr="005A5AC7">
        <w:rPr>
          <w:rFonts w:ascii="PT Astra Serif" w:hAnsi="PT Astra Serif"/>
          <w:i/>
          <w:color w:val="auto"/>
          <w:sz w:val="28"/>
          <w:szCs w:val="28"/>
        </w:rPr>
        <w:t>1 школа Сурского района (МОУ СШ с. Сара).</w:t>
      </w:r>
    </w:p>
    <w:p w:rsidR="002940A0" w:rsidRPr="005A5AC7" w:rsidRDefault="002940A0" w:rsidP="002940A0">
      <w:pPr>
        <w:pStyle w:val="Default"/>
        <w:ind w:firstLine="709"/>
        <w:jc w:val="both"/>
        <w:rPr>
          <w:rFonts w:ascii="PT Astra Serif" w:hAnsi="PT Astra Serif"/>
          <w:i/>
          <w:color w:val="auto"/>
          <w:sz w:val="28"/>
          <w:szCs w:val="28"/>
        </w:rPr>
      </w:pPr>
      <w:r w:rsidRPr="005A5AC7">
        <w:rPr>
          <w:rFonts w:ascii="PT Astra Serif" w:hAnsi="PT Astra Serif"/>
          <w:i/>
          <w:color w:val="auto"/>
          <w:sz w:val="28"/>
          <w:szCs w:val="28"/>
        </w:rPr>
        <w:t>2 государственные школы:</w:t>
      </w:r>
    </w:p>
    <w:p w:rsidR="002940A0" w:rsidRPr="005A5AC7" w:rsidRDefault="002940A0" w:rsidP="002940A0">
      <w:pPr>
        <w:pStyle w:val="Default"/>
        <w:ind w:firstLine="709"/>
        <w:jc w:val="both"/>
        <w:rPr>
          <w:rFonts w:ascii="PT Astra Serif" w:hAnsi="PT Astra Serif"/>
          <w:i/>
          <w:color w:val="auto"/>
          <w:sz w:val="28"/>
          <w:szCs w:val="28"/>
        </w:rPr>
      </w:pPr>
      <w:r w:rsidRPr="005A5AC7">
        <w:rPr>
          <w:rFonts w:ascii="PT Astra Serif" w:hAnsi="PT Astra Serif"/>
          <w:i/>
          <w:color w:val="auto"/>
          <w:sz w:val="28"/>
          <w:szCs w:val="28"/>
        </w:rPr>
        <w:t>ОГКОУ «Кадетская школа-интернат»;</w:t>
      </w:r>
    </w:p>
    <w:p w:rsidR="002940A0" w:rsidRPr="005A5AC7" w:rsidRDefault="002940A0" w:rsidP="002940A0">
      <w:pPr>
        <w:pStyle w:val="Default"/>
        <w:ind w:firstLine="709"/>
        <w:jc w:val="both"/>
        <w:rPr>
          <w:rFonts w:ascii="PT Astra Serif" w:hAnsi="PT Astra Serif"/>
          <w:i/>
          <w:color w:val="auto"/>
          <w:sz w:val="28"/>
          <w:szCs w:val="28"/>
        </w:rPr>
      </w:pPr>
      <w:r w:rsidRPr="005A5AC7">
        <w:rPr>
          <w:rFonts w:ascii="PT Astra Serif" w:hAnsi="PT Astra Serif"/>
          <w:i/>
          <w:color w:val="auto"/>
          <w:sz w:val="28"/>
          <w:szCs w:val="28"/>
        </w:rPr>
        <w:t>ОГКОУ «Школа-интернат №26».</w:t>
      </w:r>
    </w:p>
    <w:p w:rsidR="002940A0" w:rsidRPr="005A5AC7" w:rsidRDefault="002940A0" w:rsidP="002940A0">
      <w:pPr>
        <w:pStyle w:val="Default"/>
        <w:ind w:firstLine="709"/>
        <w:jc w:val="both"/>
        <w:rPr>
          <w:rFonts w:ascii="PT Astra Serif" w:hAnsi="PT Astra Serif"/>
          <w:color w:val="auto"/>
          <w:sz w:val="28"/>
          <w:szCs w:val="28"/>
        </w:rPr>
      </w:pPr>
      <w:r w:rsidRPr="005A5AC7">
        <w:rPr>
          <w:rFonts w:ascii="PT Astra Serif" w:hAnsi="PT Astra Serif"/>
          <w:color w:val="auto"/>
          <w:sz w:val="28"/>
          <w:szCs w:val="28"/>
        </w:rPr>
        <w:t xml:space="preserve">Капитальный ремонт зданий общеобразовательных организаций позволил создать современные, безопасные и комфортные условия для обучения и воспитания школьников. </w:t>
      </w:r>
    </w:p>
    <w:p w:rsidR="002940A0" w:rsidRPr="005A5AC7" w:rsidRDefault="002940A0" w:rsidP="002940A0">
      <w:pPr>
        <w:spacing w:after="0" w:line="240" w:lineRule="auto"/>
        <w:ind w:firstLine="426"/>
        <w:jc w:val="both"/>
        <w:rPr>
          <w:rFonts w:ascii="PT Astra Serif" w:hAnsi="PT Astra Serif"/>
          <w:sz w:val="28"/>
          <w:szCs w:val="28"/>
        </w:rPr>
      </w:pPr>
      <w:r w:rsidRPr="005A5AC7">
        <w:rPr>
          <w:rFonts w:ascii="PT Astra Serif" w:hAnsi="PT Astra Serif"/>
          <w:sz w:val="28"/>
          <w:szCs w:val="28"/>
        </w:rPr>
        <w:t xml:space="preserve">Обращаю внимание, что Министр просвещения Российской Федерации </w:t>
      </w:r>
      <w:proofErr w:type="spellStart"/>
      <w:r w:rsidRPr="005A5AC7">
        <w:rPr>
          <w:rFonts w:ascii="PT Astra Serif" w:hAnsi="PT Astra Serif"/>
          <w:sz w:val="28"/>
          <w:szCs w:val="28"/>
        </w:rPr>
        <w:t>С.С.Кравцов</w:t>
      </w:r>
      <w:proofErr w:type="spellEnd"/>
      <w:r w:rsidRPr="005A5AC7">
        <w:rPr>
          <w:rFonts w:ascii="PT Astra Serif" w:hAnsi="PT Astra Serif"/>
          <w:sz w:val="28"/>
          <w:szCs w:val="28"/>
        </w:rPr>
        <w:t xml:space="preserve"> на Федеральном совещании объявил об обновлении сведений о начале нового этапа отбора в федеральную программу капитального ремонта зданий общеобразовательных организаций с 1.06.2023.</w:t>
      </w:r>
    </w:p>
    <w:p w:rsidR="002940A0" w:rsidRPr="005A5AC7" w:rsidRDefault="002940A0" w:rsidP="002940A0">
      <w:pPr>
        <w:spacing w:after="0" w:line="240" w:lineRule="auto"/>
        <w:ind w:firstLine="426"/>
        <w:jc w:val="both"/>
        <w:rPr>
          <w:rFonts w:ascii="PT Astra Serif" w:hAnsi="PT Astra Serif"/>
          <w:sz w:val="28"/>
          <w:szCs w:val="28"/>
        </w:rPr>
      </w:pPr>
      <w:r w:rsidRPr="005A5AC7">
        <w:rPr>
          <w:rFonts w:ascii="PT Astra Serif" w:hAnsi="PT Astra Serif"/>
          <w:sz w:val="28"/>
          <w:szCs w:val="28"/>
        </w:rPr>
        <w:t>В связи с этим напоминаю, что основным критерием для отбора является правильное, корректное внесение данных в статистический отчет ОО-2, который будет заполнятся в течении марта!!</w:t>
      </w:r>
    </w:p>
    <w:p w:rsidR="002940A0" w:rsidRPr="005A5AC7" w:rsidRDefault="002940A0" w:rsidP="002940A0">
      <w:pPr>
        <w:spacing w:after="0" w:line="240" w:lineRule="auto"/>
        <w:ind w:firstLine="426"/>
        <w:jc w:val="both"/>
        <w:rPr>
          <w:rFonts w:ascii="PT Astra Serif" w:hAnsi="PT Astra Serif"/>
          <w:sz w:val="28"/>
          <w:szCs w:val="28"/>
        </w:rPr>
      </w:pPr>
      <w:r w:rsidRPr="005A5AC7">
        <w:rPr>
          <w:rFonts w:ascii="PT Astra Serif" w:hAnsi="PT Astra Serif"/>
          <w:sz w:val="28"/>
          <w:szCs w:val="28"/>
        </w:rPr>
        <w:t>Данные в личные кабинеты заносятся школами самостоятельно, но у муниципалитетов есть возможность отследить корректность заполнения!</w:t>
      </w:r>
    </w:p>
    <w:p w:rsidR="002940A0" w:rsidRPr="005A5AC7" w:rsidRDefault="002940A0" w:rsidP="002940A0">
      <w:pPr>
        <w:spacing w:after="0" w:line="240" w:lineRule="auto"/>
        <w:ind w:firstLine="426"/>
        <w:jc w:val="both"/>
        <w:rPr>
          <w:rFonts w:ascii="PT Astra Serif" w:hAnsi="PT Astra Serif"/>
          <w:sz w:val="28"/>
          <w:szCs w:val="28"/>
        </w:rPr>
      </w:pPr>
      <w:r w:rsidRPr="005A5AC7">
        <w:rPr>
          <w:rFonts w:ascii="PT Astra Serif" w:hAnsi="PT Astra Serif"/>
          <w:sz w:val="28"/>
          <w:szCs w:val="28"/>
        </w:rPr>
        <w:t>Прошу начальников управлений образованием взять на личный контроль заполнение и сдачу отчётов ОО-2, обратив особое внимание на раздел 1.1, где отображены сведения о количестве зданий школ, нуждающихся в капитальном ремонте.</w:t>
      </w:r>
    </w:p>
    <w:p w:rsidR="002940A0" w:rsidRPr="005A5AC7" w:rsidRDefault="002940A0" w:rsidP="002940A0">
      <w:pPr>
        <w:spacing w:after="0" w:line="240" w:lineRule="auto"/>
        <w:ind w:firstLine="426"/>
        <w:jc w:val="both"/>
        <w:rPr>
          <w:rFonts w:ascii="PT Astra Serif" w:hAnsi="PT Astra Serif"/>
          <w:sz w:val="28"/>
          <w:szCs w:val="28"/>
        </w:rPr>
      </w:pPr>
      <w:r w:rsidRPr="005A5AC7">
        <w:rPr>
          <w:rFonts w:ascii="PT Astra Serif" w:hAnsi="PT Astra Serif"/>
          <w:sz w:val="28"/>
          <w:szCs w:val="28"/>
        </w:rPr>
        <w:t>Со стороны Министерства</w:t>
      </w:r>
      <w:r w:rsidR="000B75BA">
        <w:rPr>
          <w:rFonts w:ascii="PT Astra Serif" w:hAnsi="PT Astra Serif"/>
          <w:sz w:val="28"/>
          <w:szCs w:val="28"/>
        </w:rPr>
        <w:t xml:space="preserve"> в срок до 10 марта в адрес глав</w:t>
      </w:r>
      <w:r w:rsidRPr="005A5AC7">
        <w:rPr>
          <w:rFonts w:ascii="PT Astra Serif" w:hAnsi="PT Astra Serif"/>
          <w:sz w:val="28"/>
          <w:szCs w:val="28"/>
        </w:rPr>
        <w:t xml:space="preserve"> администраций муниципальных образований будут направлены письма о необходимости контроля заполнения статистических данных отчёта ОО-2.</w:t>
      </w:r>
    </w:p>
    <w:p w:rsidR="00A27BCB" w:rsidRPr="005A5AC7" w:rsidRDefault="00A27BCB" w:rsidP="00044E5E">
      <w:pPr>
        <w:spacing w:after="0" w:line="240" w:lineRule="auto"/>
        <w:ind w:left="142" w:right="141"/>
        <w:rPr>
          <w:rFonts w:ascii="PT Astra Serif" w:eastAsia="PT Astra Serif" w:hAnsi="PT Astra Serif" w:cs="PT Astra Serif"/>
          <w:b/>
          <w:sz w:val="28"/>
          <w:szCs w:val="28"/>
        </w:rPr>
      </w:pPr>
    </w:p>
    <w:p w:rsidR="000E3DAF" w:rsidRPr="005A5AC7" w:rsidRDefault="000E3DAF" w:rsidP="00044E5E">
      <w:pPr>
        <w:spacing w:after="0" w:line="240" w:lineRule="auto"/>
        <w:ind w:left="142" w:right="141"/>
        <w:rPr>
          <w:rFonts w:ascii="PT Astra Serif" w:eastAsia="PT Astra Serif" w:hAnsi="PT Astra Serif" w:cs="PT Astra Serif"/>
          <w:b/>
          <w:sz w:val="28"/>
          <w:szCs w:val="28"/>
          <w:highlight w:val="yellow"/>
        </w:rPr>
      </w:pPr>
    </w:p>
    <w:p w:rsidR="00A27BCB" w:rsidRPr="005A5AC7" w:rsidRDefault="00A27BCB" w:rsidP="00A27BCB">
      <w:pPr>
        <w:pBdr>
          <w:top w:val="nil"/>
          <w:left w:val="nil"/>
          <w:bottom w:val="nil"/>
          <w:right w:val="nil"/>
          <w:between w:val="nil"/>
        </w:pBdr>
        <w:tabs>
          <w:tab w:val="left" w:pos="1134"/>
        </w:tabs>
        <w:spacing w:after="0" w:line="240" w:lineRule="auto"/>
        <w:ind w:right="141"/>
        <w:jc w:val="both"/>
        <w:rPr>
          <w:rFonts w:ascii="PT Astra Serif" w:eastAsia="PT Astra Serif" w:hAnsi="PT Astra Serif" w:cs="PT Astra Serif"/>
          <w:b/>
          <w:i/>
          <w:sz w:val="28"/>
          <w:szCs w:val="28"/>
        </w:rPr>
      </w:pPr>
      <w:r w:rsidRPr="005A5AC7">
        <w:rPr>
          <w:rFonts w:ascii="PT Astra Serif" w:eastAsia="PT Astra Serif" w:hAnsi="PT Astra Serif" w:cs="PT Astra Serif"/>
          <w:b/>
          <w:sz w:val="28"/>
          <w:szCs w:val="28"/>
        </w:rPr>
        <w:t xml:space="preserve">  Создание и развитие инфраструктуры</w:t>
      </w:r>
    </w:p>
    <w:p w:rsidR="00A27BCB" w:rsidRPr="005A5AC7" w:rsidRDefault="00A27BCB" w:rsidP="00A27BCB">
      <w:pPr>
        <w:pBdr>
          <w:top w:val="nil"/>
          <w:left w:val="nil"/>
          <w:bottom w:val="nil"/>
          <w:right w:val="nil"/>
          <w:between w:val="nil"/>
        </w:pBdr>
        <w:tabs>
          <w:tab w:val="left" w:pos="1134"/>
        </w:tabs>
        <w:spacing w:after="0" w:line="240" w:lineRule="auto"/>
        <w:ind w:left="142" w:right="141"/>
        <w:jc w:val="both"/>
        <w:rPr>
          <w:rFonts w:ascii="PT Astra Serif" w:eastAsia="PT Astra Serif" w:hAnsi="PT Astra Serif" w:cs="PT Astra Serif"/>
          <w:b/>
          <w:i/>
          <w:sz w:val="28"/>
          <w:szCs w:val="28"/>
        </w:rPr>
      </w:pPr>
      <w:r w:rsidRPr="005A5AC7">
        <w:rPr>
          <w:rFonts w:ascii="PT Astra Serif" w:eastAsia="PT Astra Serif" w:hAnsi="PT Astra Serif" w:cs="PT Astra Serif"/>
          <w:b/>
          <w:i/>
          <w:sz w:val="28"/>
          <w:szCs w:val="28"/>
        </w:rPr>
        <w:t>Дошкольное образование</w:t>
      </w:r>
    </w:p>
    <w:p w:rsidR="00A27BCB" w:rsidRPr="005A5AC7" w:rsidRDefault="00A27BCB" w:rsidP="00A27BCB">
      <w:pPr>
        <w:spacing w:after="0" w:line="240" w:lineRule="auto"/>
        <w:ind w:left="142" w:right="141"/>
        <w:jc w:val="both"/>
        <w:rPr>
          <w:rFonts w:ascii="PT Astra Serif" w:eastAsia="Times New Roman" w:hAnsi="PT Astra Serif" w:cs="Times New Roman"/>
          <w:sz w:val="28"/>
          <w:szCs w:val="28"/>
        </w:rPr>
      </w:pPr>
      <w:r w:rsidRPr="005A5AC7">
        <w:rPr>
          <w:rFonts w:ascii="PT Astra Serif" w:eastAsia="Times New Roman" w:hAnsi="PT Astra Serif" w:cs="Times New Roman"/>
          <w:sz w:val="28"/>
          <w:szCs w:val="28"/>
        </w:rPr>
        <w:t>Доступность дошкольного образования составляет 100 %.</w:t>
      </w:r>
    </w:p>
    <w:p w:rsidR="00A27BCB" w:rsidRPr="005A5AC7" w:rsidRDefault="00A27BCB" w:rsidP="00A27BCB">
      <w:pPr>
        <w:spacing w:after="0" w:line="240" w:lineRule="auto"/>
        <w:ind w:left="142" w:right="141" w:firstLine="851"/>
        <w:jc w:val="both"/>
        <w:rPr>
          <w:rFonts w:ascii="PT Astra Serif" w:eastAsia="Times New Roman" w:hAnsi="PT Astra Serif" w:cs="Times New Roman"/>
          <w:sz w:val="28"/>
          <w:szCs w:val="28"/>
        </w:rPr>
      </w:pPr>
      <w:r w:rsidRPr="005A5AC7">
        <w:rPr>
          <w:rFonts w:ascii="PT Astra Serif" w:eastAsia="Times New Roman" w:hAnsi="PT Astra Serif" w:cs="Times New Roman"/>
          <w:sz w:val="28"/>
          <w:szCs w:val="28"/>
        </w:rPr>
        <w:t>С 2025 года начинает работать федеральная программа по капитальному ремонту зданий дошкольных образовательных организаций, что позволит создать максимально комфортные условия в детских садах, соответствующие современным требованиям федеральных государственных образовательных стандартов.</w:t>
      </w:r>
    </w:p>
    <w:p w:rsidR="00A27BCB" w:rsidRPr="005A5AC7" w:rsidRDefault="00A27BCB" w:rsidP="00A27BCB">
      <w:pPr>
        <w:spacing w:after="0" w:line="240" w:lineRule="auto"/>
        <w:ind w:left="142" w:right="141"/>
        <w:jc w:val="both"/>
        <w:rPr>
          <w:rFonts w:ascii="PT Astra Serif" w:eastAsia="Times New Roman" w:hAnsi="PT Astra Serif" w:cs="Times New Roman"/>
          <w:sz w:val="28"/>
          <w:szCs w:val="28"/>
        </w:rPr>
      </w:pPr>
    </w:p>
    <w:p w:rsidR="00A27BCB" w:rsidRPr="005A5AC7" w:rsidRDefault="00A27BCB" w:rsidP="00A27BCB">
      <w:pPr>
        <w:spacing w:after="0" w:line="240" w:lineRule="auto"/>
        <w:ind w:left="142" w:right="141"/>
        <w:jc w:val="both"/>
        <w:rPr>
          <w:rFonts w:ascii="PT Astra Serif" w:eastAsia="Times New Roman" w:hAnsi="PT Astra Serif" w:cs="Times New Roman"/>
          <w:b/>
          <w:i/>
          <w:sz w:val="28"/>
          <w:szCs w:val="28"/>
        </w:rPr>
      </w:pPr>
      <w:r w:rsidRPr="005A5AC7">
        <w:rPr>
          <w:rFonts w:ascii="PT Astra Serif" w:eastAsia="Times New Roman" w:hAnsi="PT Astra Serif" w:cs="Times New Roman"/>
          <w:b/>
          <w:i/>
          <w:sz w:val="28"/>
          <w:szCs w:val="28"/>
        </w:rPr>
        <w:t>Общее образование</w:t>
      </w:r>
    </w:p>
    <w:p w:rsidR="00A27BCB" w:rsidRPr="005A5AC7" w:rsidRDefault="00A27BCB" w:rsidP="00A27BCB">
      <w:pPr>
        <w:spacing w:after="0" w:line="240" w:lineRule="auto"/>
        <w:ind w:left="142" w:right="141" w:firstLine="709"/>
        <w:jc w:val="both"/>
        <w:rPr>
          <w:rFonts w:ascii="PT Astra Serif" w:eastAsia="Times New Roman" w:hAnsi="PT Astra Serif" w:cs="Times New Roman"/>
          <w:sz w:val="28"/>
          <w:szCs w:val="28"/>
        </w:rPr>
      </w:pPr>
      <w:r w:rsidRPr="005A5AC7">
        <w:rPr>
          <w:rFonts w:ascii="PT Astra Serif" w:eastAsia="Times New Roman" w:hAnsi="PT Astra Serif" w:cs="Times New Roman"/>
          <w:sz w:val="28"/>
          <w:szCs w:val="28"/>
        </w:rPr>
        <w:t xml:space="preserve">На территории Ульяновской области реализуется региональная программа по развитию и модернизации системы образования. </w:t>
      </w:r>
    </w:p>
    <w:p w:rsidR="00A27BCB" w:rsidRPr="005A5AC7" w:rsidRDefault="00A27BCB" w:rsidP="00A27BCB">
      <w:pPr>
        <w:spacing w:after="0" w:line="240" w:lineRule="auto"/>
        <w:ind w:left="142" w:right="141" w:firstLine="709"/>
        <w:jc w:val="both"/>
        <w:rPr>
          <w:rFonts w:ascii="PT Astra Serif" w:eastAsia="Times New Roman" w:hAnsi="PT Astra Serif" w:cs="Times New Roman"/>
          <w:b/>
          <w:sz w:val="28"/>
          <w:szCs w:val="28"/>
        </w:rPr>
      </w:pPr>
      <w:r w:rsidRPr="005A5AC7">
        <w:rPr>
          <w:rFonts w:ascii="PT Astra Serif" w:eastAsia="Times New Roman" w:hAnsi="PT Astra Serif" w:cs="Times New Roman"/>
          <w:b/>
          <w:sz w:val="28"/>
          <w:szCs w:val="28"/>
        </w:rPr>
        <w:t>Строительство школ:</w:t>
      </w:r>
    </w:p>
    <w:p w:rsidR="00A27BCB" w:rsidRPr="005A5AC7" w:rsidRDefault="00A27BCB" w:rsidP="00A27BCB">
      <w:pPr>
        <w:spacing w:after="0" w:line="240" w:lineRule="auto"/>
        <w:ind w:left="142" w:right="141"/>
        <w:jc w:val="both"/>
        <w:rPr>
          <w:rFonts w:ascii="PT Astra Serif" w:eastAsia="Times New Roman" w:hAnsi="PT Astra Serif" w:cs="Times New Roman"/>
          <w:sz w:val="28"/>
          <w:szCs w:val="28"/>
        </w:rPr>
      </w:pPr>
      <w:r w:rsidRPr="005A5AC7">
        <w:rPr>
          <w:rFonts w:ascii="PT Astra Serif" w:eastAsia="Times New Roman" w:hAnsi="PT Astra Serif" w:cs="Times New Roman"/>
          <w:sz w:val="28"/>
          <w:szCs w:val="28"/>
        </w:rPr>
        <w:t xml:space="preserve">2023 год – новая школа на 1101 место в городе Димитровграде,  </w:t>
      </w:r>
    </w:p>
    <w:p w:rsidR="00A27BCB" w:rsidRPr="005A5AC7" w:rsidRDefault="00A27BCB" w:rsidP="00A27BCB">
      <w:pPr>
        <w:spacing w:after="0" w:line="240" w:lineRule="auto"/>
        <w:ind w:left="142" w:right="141"/>
        <w:jc w:val="both"/>
        <w:rPr>
          <w:rFonts w:ascii="PT Astra Serif" w:eastAsia="Times New Roman" w:hAnsi="PT Astra Serif" w:cs="Times New Roman"/>
          <w:sz w:val="28"/>
          <w:szCs w:val="28"/>
        </w:rPr>
      </w:pPr>
      <w:r w:rsidRPr="005A5AC7">
        <w:rPr>
          <w:rFonts w:ascii="PT Astra Serif" w:eastAsia="Times New Roman" w:hAnsi="PT Astra Serif" w:cs="Times New Roman"/>
          <w:sz w:val="28"/>
          <w:szCs w:val="28"/>
        </w:rPr>
        <w:t>2024 год – второй корпус МБОУ «Губернаторский лицей № 100» для начальной школы.</w:t>
      </w:r>
    </w:p>
    <w:p w:rsidR="00A27BCB" w:rsidRPr="005A5AC7" w:rsidRDefault="00A27BCB" w:rsidP="00A27BCB">
      <w:pPr>
        <w:spacing w:after="0" w:line="240" w:lineRule="auto"/>
        <w:ind w:left="142" w:right="141"/>
        <w:jc w:val="both"/>
        <w:rPr>
          <w:rFonts w:ascii="PT Astra Serif" w:eastAsia="Times New Roman" w:hAnsi="PT Astra Serif" w:cs="Times New Roman"/>
          <w:sz w:val="28"/>
          <w:szCs w:val="28"/>
        </w:rPr>
      </w:pPr>
      <w:r w:rsidRPr="005A5AC7">
        <w:rPr>
          <w:rFonts w:ascii="PT Astra Serif" w:eastAsia="Times New Roman" w:hAnsi="PT Astra Serif" w:cs="Times New Roman"/>
          <w:sz w:val="28"/>
          <w:szCs w:val="28"/>
        </w:rPr>
        <w:t xml:space="preserve">2024 год – образовательный комплекс на 800 мест в </w:t>
      </w:r>
      <w:proofErr w:type="spellStart"/>
      <w:r w:rsidRPr="005A5AC7">
        <w:rPr>
          <w:rFonts w:ascii="PT Astra Serif" w:eastAsia="Times New Roman" w:hAnsi="PT Astra Serif" w:cs="Times New Roman"/>
          <w:sz w:val="28"/>
          <w:szCs w:val="28"/>
        </w:rPr>
        <w:t>р.п</w:t>
      </w:r>
      <w:proofErr w:type="spellEnd"/>
      <w:r w:rsidRPr="005A5AC7">
        <w:rPr>
          <w:rFonts w:ascii="PT Astra Serif" w:eastAsia="Times New Roman" w:hAnsi="PT Astra Serif" w:cs="Times New Roman"/>
          <w:sz w:val="28"/>
          <w:szCs w:val="28"/>
        </w:rPr>
        <w:t>. Новоспасское</w:t>
      </w:r>
    </w:p>
    <w:p w:rsidR="00A27BCB" w:rsidRPr="005A5AC7" w:rsidRDefault="00A27BCB" w:rsidP="00A27BCB">
      <w:pPr>
        <w:spacing w:after="0" w:line="240" w:lineRule="auto"/>
        <w:ind w:firstLine="709"/>
        <w:jc w:val="both"/>
        <w:rPr>
          <w:rFonts w:ascii="PT Astra Serif" w:hAnsi="PT Astra Serif"/>
          <w:b/>
          <w:i/>
          <w:sz w:val="28"/>
          <w:szCs w:val="28"/>
        </w:rPr>
      </w:pPr>
      <w:r w:rsidRPr="005A5AC7">
        <w:rPr>
          <w:rFonts w:ascii="PT Astra Serif" w:eastAsia="PT Astra Serif" w:hAnsi="PT Astra Serif" w:cs="PT Astra Serif"/>
          <w:b/>
          <w:sz w:val="28"/>
          <w:szCs w:val="28"/>
        </w:rPr>
        <w:t xml:space="preserve">Ремонтные работы в рамках </w:t>
      </w:r>
      <w:r w:rsidRPr="005A5AC7">
        <w:rPr>
          <w:rFonts w:ascii="PT Astra Serif" w:hAnsi="PT Astra Serif"/>
          <w:b/>
          <w:i/>
          <w:sz w:val="28"/>
          <w:szCs w:val="28"/>
        </w:rPr>
        <w:t>государственной программы Ульяновской области «Развитие и модернизация образования в Ульяновской области»:</w:t>
      </w:r>
    </w:p>
    <w:p w:rsidR="00A27BCB" w:rsidRPr="005A5AC7" w:rsidRDefault="00A27BCB" w:rsidP="00A27BCB">
      <w:pPr>
        <w:spacing w:after="0" w:line="240" w:lineRule="auto"/>
        <w:ind w:firstLine="709"/>
        <w:jc w:val="both"/>
        <w:rPr>
          <w:rFonts w:ascii="PT Astra Serif" w:hAnsi="PT Astra Serif"/>
          <w:sz w:val="28"/>
          <w:szCs w:val="28"/>
        </w:rPr>
      </w:pPr>
      <w:r w:rsidRPr="005A5AC7">
        <w:rPr>
          <w:rFonts w:ascii="PT Astra Serif" w:hAnsi="PT Astra Serif"/>
          <w:b/>
          <w:i/>
          <w:sz w:val="28"/>
          <w:szCs w:val="28"/>
        </w:rPr>
        <w:t>2023 год -</w:t>
      </w:r>
      <w:r w:rsidRPr="005A5AC7">
        <w:rPr>
          <w:rFonts w:ascii="PT Astra Serif" w:hAnsi="PT Astra Serif"/>
          <w:sz w:val="28"/>
          <w:szCs w:val="28"/>
        </w:rPr>
        <w:t>2 здания детских садов («Рябинка», с. Астрадамовка);</w:t>
      </w:r>
    </w:p>
    <w:p w:rsidR="00054A9B" w:rsidRPr="005A5AC7" w:rsidRDefault="00054A9B" w:rsidP="00054A9B">
      <w:pPr>
        <w:spacing w:after="0" w:line="240" w:lineRule="auto"/>
        <w:ind w:left="142" w:right="141"/>
        <w:rPr>
          <w:rFonts w:ascii="PT Astra Serif" w:eastAsia="PT Astra Serif" w:hAnsi="PT Astra Serif" w:cs="PT Astra Serif"/>
          <w:b/>
          <w:sz w:val="28"/>
          <w:szCs w:val="28"/>
          <w:highlight w:val="yellow"/>
        </w:rPr>
      </w:pPr>
    </w:p>
    <w:p w:rsidR="00101014" w:rsidRPr="005A5AC7" w:rsidRDefault="00D53601" w:rsidP="00BF34C9">
      <w:pPr>
        <w:pBdr>
          <w:top w:val="nil"/>
          <w:left w:val="nil"/>
          <w:bottom w:val="nil"/>
          <w:right w:val="nil"/>
          <w:between w:val="nil"/>
        </w:pBdr>
        <w:tabs>
          <w:tab w:val="left" w:pos="0"/>
        </w:tabs>
        <w:spacing w:after="0" w:line="240" w:lineRule="auto"/>
        <w:ind w:left="142" w:right="141" w:firstLine="709"/>
        <w:jc w:val="both"/>
        <w:rPr>
          <w:rFonts w:ascii="PT Astra Serif" w:eastAsia="PT Astra Serif" w:hAnsi="PT Astra Serif" w:cs="PT Astra Serif"/>
          <w:b/>
          <w:sz w:val="28"/>
          <w:szCs w:val="28"/>
        </w:rPr>
      </w:pPr>
      <w:r w:rsidRPr="005A5AC7">
        <w:rPr>
          <w:rFonts w:ascii="PT Astra Serif" w:eastAsia="PT Astra Serif" w:hAnsi="PT Astra Serif" w:cs="PT Astra Serif"/>
          <w:b/>
          <w:sz w:val="28"/>
          <w:szCs w:val="28"/>
        </w:rPr>
        <w:t>Качество образования.</w:t>
      </w:r>
    </w:p>
    <w:p w:rsidR="001F585E" w:rsidRPr="005A5AC7" w:rsidRDefault="00101014" w:rsidP="00BF34C9">
      <w:pPr>
        <w:pBdr>
          <w:top w:val="nil"/>
          <w:left w:val="nil"/>
          <w:bottom w:val="nil"/>
          <w:right w:val="nil"/>
          <w:between w:val="nil"/>
        </w:pBdr>
        <w:tabs>
          <w:tab w:val="left" w:pos="0"/>
        </w:tabs>
        <w:spacing w:after="0" w:line="240" w:lineRule="auto"/>
        <w:ind w:left="142" w:right="141" w:firstLine="709"/>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Одним из показателей оценки эффективности деятельности высших должностных лиц субъектов Российской Федерации и деятельности исполнительных органов власти является показатель «Уровень образования». При расчёте показателя одной из важных составляющих является </w:t>
      </w:r>
      <w:r w:rsidR="001F585E" w:rsidRPr="005A5AC7">
        <w:rPr>
          <w:rFonts w:ascii="PT Astra Serif" w:hAnsi="PT Astra Serif"/>
          <w:sz w:val="28"/>
          <w:szCs w:val="28"/>
        </w:rPr>
        <w:t>доля населения в возрасте 15-21 года, охваченного образованием</w:t>
      </w:r>
      <w:r w:rsidR="000B75BA">
        <w:rPr>
          <w:rFonts w:ascii="PT Astra Serif" w:eastAsia="PT Astra Serif" w:hAnsi="PT Astra Serif" w:cs="PT Astra Serif"/>
          <w:sz w:val="28"/>
          <w:szCs w:val="28"/>
        </w:rPr>
        <w:t>.</w:t>
      </w:r>
    </w:p>
    <w:p w:rsidR="001F585E" w:rsidRPr="005A5AC7" w:rsidRDefault="001F585E" w:rsidP="00BF34C9">
      <w:pPr>
        <w:pBdr>
          <w:top w:val="nil"/>
          <w:left w:val="nil"/>
          <w:bottom w:val="nil"/>
          <w:right w:val="nil"/>
          <w:between w:val="nil"/>
        </w:pBdr>
        <w:tabs>
          <w:tab w:val="left" w:pos="0"/>
        </w:tabs>
        <w:spacing w:after="0" w:line="240" w:lineRule="auto"/>
        <w:ind w:left="142" w:right="141" w:firstLine="709"/>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В нашем регионе на начало 2022 года показатель перевыполнен и составил 73,08% (план 2022 год – 72,4%, 2023 – 72,8%, 2025 год – 76,8%, 2030 год – 78,7%).</w:t>
      </w:r>
    </w:p>
    <w:p w:rsidR="009A5189" w:rsidRPr="005A5AC7" w:rsidRDefault="00D53601" w:rsidP="00BF34C9">
      <w:pPr>
        <w:pBdr>
          <w:top w:val="nil"/>
          <w:left w:val="nil"/>
          <w:bottom w:val="nil"/>
          <w:right w:val="nil"/>
          <w:between w:val="nil"/>
        </w:pBdr>
        <w:tabs>
          <w:tab w:val="left" w:pos="0"/>
        </w:tabs>
        <w:spacing w:after="0" w:line="240" w:lineRule="auto"/>
        <w:ind w:left="142" w:right="141" w:firstLine="709"/>
        <w:jc w:val="both"/>
        <w:rPr>
          <w:rFonts w:ascii="PT Astra Serif" w:eastAsia="PT Astra Serif" w:hAnsi="PT Astra Serif" w:cs="PT Astra Serif"/>
          <w:b/>
          <w:sz w:val="28"/>
          <w:szCs w:val="28"/>
        </w:rPr>
      </w:pPr>
      <w:r w:rsidRPr="005A5AC7">
        <w:rPr>
          <w:rFonts w:ascii="PT Astra Serif" w:eastAsia="PT Astra Serif" w:hAnsi="PT Astra Serif" w:cs="PT Astra Serif"/>
          <w:b/>
          <w:sz w:val="28"/>
          <w:szCs w:val="28"/>
        </w:rPr>
        <w:tab/>
      </w:r>
      <w:r w:rsidRPr="005A5AC7">
        <w:rPr>
          <w:rFonts w:ascii="PT Astra Serif" w:eastAsia="PT Astra Serif" w:hAnsi="PT Astra Serif" w:cs="PT Astra Serif"/>
          <w:b/>
          <w:sz w:val="28"/>
          <w:szCs w:val="28"/>
        </w:rPr>
        <w:tab/>
      </w:r>
    </w:p>
    <w:p w:rsidR="009A5189" w:rsidRPr="005A5AC7" w:rsidRDefault="00D53601" w:rsidP="00BF34C9">
      <w:pPr>
        <w:spacing w:after="0" w:line="240" w:lineRule="auto"/>
        <w:ind w:left="142" w:right="141" w:firstLine="709"/>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Анализ динамики результатов ЕГЭ позволяет говорить об улучшении ситуации по качеству образования: </w:t>
      </w:r>
    </w:p>
    <w:p w:rsidR="00B022C4" w:rsidRPr="005A5AC7" w:rsidRDefault="005F04D6" w:rsidP="00BF34C9">
      <w:pP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по сравнению</w:t>
      </w:r>
      <w:r w:rsidR="00B022C4" w:rsidRPr="005A5AC7">
        <w:rPr>
          <w:rFonts w:ascii="PT Astra Serif" w:eastAsia="PT Astra Serif" w:hAnsi="PT Astra Serif" w:cs="PT Astra Serif"/>
          <w:sz w:val="28"/>
          <w:szCs w:val="28"/>
        </w:rPr>
        <w:t xml:space="preserve"> с 2021</w:t>
      </w:r>
      <w:r w:rsidR="00D53601" w:rsidRPr="005A5AC7">
        <w:rPr>
          <w:rFonts w:ascii="PT Astra Serif" w:eastAsia="PT Astra Serif" w:hAnsi="PT Astra Serif" w:cs="PT Astra Serif"/>
          <w:sz w:val="28"/>
          <w:szCs w:val="28"/>
        </w:rPr>
        <w:t xml:space="preserve"> годом снизилось почти в 2 раза количество выпускников, не набравших мин</w:t>
      </w:r>
      <w:r w:rsidR="00B022C4" w:rsidRPr="005A5AC7">
        <w:rPr>
          <w:rFonts w:ascii="PT Astra Serif" w:eastAsia="PT Astra Serif" w:hAnsi="PT Astra Serif" w:cs="PT Astra Serif"/>
          <w:sz w:val="28"/>
          <w:szCs w:val="28"/>
        </w:rPr>
        <w:t>имальное количество баллов:</w:t>
      </w:r>
    </w:p>
    <w:p w:rsidR="00B022C4" w:rsidRPr="005A5AC7" w:rsidRDefault="00B022C4" w:rsidP="00BF34C9">
      <w:pP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по русскому языку: 2021 год – 0,4%, 2022 год – 0,3%;</w:t>
      </w:r>
    </w:p>
    <w:p w:rsidR="00B022C4" w:rsidRPr="005A5AC7" w:rsidRDefault="00B022C4" w:rsidP="00B022C4">
      <w:pP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по профильной математике: 2021 год – 2%, 2022 год – 0,3%.</w:t>
      </w:r>
    </w:p>
    <w:p w:rsidR="00B022C4" w:rsidRPr="005A5AC7" w:rsidRDefault="005F04D6" w:rsidP="00087FFC">
      <w:pPr>
        <w:spacing w:after="0" w:line="240" w:lineRule="auto"/>
        <w:ind w:left="142" w:right="141" w:firstLine="708"/>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о сравнению</w:t>
      </w:r>
      <w:r w:rsidR="00087FFC" w:rsidRPr="005A5AC7">
        <w:rPr>
          <w:rFonts w:ascii="PT Astra Serif" w:eastAsia="PT Astra Serif" w:hAnsi="PT Astra Serif" w:cs="PT Astra Serif"/>
          <w:sz w:val="28"/>
          <w:szCs w:val="28"/>
        </w:rPr>
        <w:t xml:space="preserve"> с 2021</w:t>
      </w:r>
      <w:r w:rsidR="00D53601" w:rsidRPr="005A5AC7">
        <w:rPr>
          <w:rFonts w:ascii="PT Astra Serif" w:eastAsia="PT Astra Serif" w:hAnsi="PT Astra Serif" w:cs="PT Astra Serif"/>
          <w:sz w:val="28"/>
          <w:szCs w:val="28"/>
        </w:rPr>
        <w:t xml:space="preserve"> годом увеличилось количество выпускников, набравших от 81 до 99 баллов: </w:t>
      </w:r>
      <w:r w:rsidR="00B022C4" w:rsidRPr="005A5AC7">
        <w:rPr>
          <w:rFonts w:ascii="PT Astra Serif" w:eastAsia="PT Astra Serif" w:hAnsi="PT Astra Serif" w:cs="PT Astra Serif"/>
          <w:sz w:val="28"/>
          <w:szCs w:val="28"/>
        </w:rPr>
        <w:t>2021 год – 275 человек (9,12%), 2022 год – 295 человек (10</w:t>
      </w:r>
      <w:proofErr w:type="gramStart"/>
      <w:r w:rsidR="00B022C4" w:rsidRPr="005A5AC7">
        <w:rPr>
          <w:rFonts w:ascii="PT Astra Serif" w:eastAsia="PT Astra Serif" w:hAnsi="PT Astra Serif" w:cs="PT Astra Serif"/>
          <w:sz w:val="28"/>
          <w:szCs w:val="28"/>
        </w:rPr>
        <w:t>%)</w:t>
      </w:r>
      <w:r w:rsidR="00D53601" w:rsidRPr="005A5AC7">
        <w:rPr>
          <w:rFonts w:ascii="PT Astra Serif" w:eastAsia="PT Astra Serif" w:hAnsi="PT Astra Serif" w:cs="PT Astra Serif"/>
          <w:sz w:val="28"/>
          <w:szCs w:val="28"/>
        </w:rPr>
        <w:t xml:space="preserve"> </w:t>
      </w:r>
      <w:r w:rsidR="00B022C4" w:rsidRPr="005A5AC7">
        <w:rPr>
          <w:rFonts w:ascii="PT Astra Serif" w:eastAsia="PT Astra Serif" w:hAnsi="PT Astra Serif" w:cs="PT Astra Serif"/>
          <w:sz w:val="28"/>
          <w:szCs w:val="28"/>
        </w:rPr>
        <w:t>.</w:t>
      </w:r>
      <w:proofErr w:type="gramEnd"/>
    </w:p>
    <w:p w:rsidR="00B022C4" w:rsidRPr="005A5AC7" w:rsidRDefault="00B022C4" w:rsidP="00087FFC">
      <w:pPr>
        <w:spacing w:after="0" w:line="240" w:lineRule="auto"/>
        <w:ind w:left="142" w:right="141" w:firstLine="709"/>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Количество </w:t>
      </w:r>
      <w:proofErr w:type="spellStart"/>
      <w:r w:rsidRPr="005A5AC7">
        <w:rPr>
          <w:rFonts w:ascii="PT Astra Serif" w:eastAsia="PT Astra Serif" w:hAnsi="PT Astra Serif" w:cs="PT Astra Serif"/>
          <w:sz w:val="28"/>
          <w:szCs w:val="28"/>
        </w:rPr>
        <w:t>стобальников</w:t>
      </w:r>
      <w:proofErr w:type="spellEnd"/>
      <w:r w:rsidRPr="005A5AC7">
        <w:rPr>
          <w:rFonts w:ascii="PT Astra Serif" w:eastAsia="PT Astra Serif" w:hAnsi="PT Astra Serif" w:cs="PT Astra Serif"/>
          <w:sz w:val="28"/>
          <w:szCs w:val="28"/>
        </w:rPr>
        <w:t xml:space="preserve"> в 2022 году – 29 </w:t>
      </w:r>
      <w:r w:rsidR="00087FFC" w:rsidRPr="005A5AC7">
        <w:rPr>
          <w:rFonts w:ascii="PT Astra Serif" w:eastAsia="PT Astra Serif" w:hAnsi="PT Astra Serif" w:cs="PT Astra Serif"/>
          <w:sz w:val="28"/>
          <w:szCs w:val="28"/>
        </w:rPr>
        <w:t xml:space="preserve">человек, 1 человек </w:t>
      </w:r>
      <w:proofErr w:type="spellStart"/>
      <w:r w:rsidR="00087FFC" w:rsidRPr="005A5AC7">
        <w:rPr>
          <w:rFonts w:ascii="PT Astra Serif" w:eastAsia="PT Astra Serif" w:hAnsi="PT Astra Serif" w:cs="PT Astra Serif"/>
          <w:sz w:val="28"/>
          <w:szCs w:val="28"/>
        </w:rPr>
        <w:t>двухсотбальник</w:t>
      </w:r>
      <w:proofErr w:type="spellEnd"/>
      <w:r w:rsidR="00087FFC" w:rsidRPr="005A5AC7">
        <w:rPr>
          <w:rFonts w:ascii="PT Astra Serif" w:eastAsia="PT Astra Serif" w:hAnsi="PT Astra Serif" w:cs="PT Astra Serif"/>
          <w:sz w:val="28"/>
          <w:szCs w:val="28"/>
        </w:rPr>
        <w:t>.</w:t>
      </w:r>
    </w:p>
    <w:p w:rsidR="009A5189" w:rsidRPr="005A5AC7" w:rsidRDefault="00B022C4" w:rsidP="00BF34C9">
      <w:pPr>
        <w:spacing w:after="0" w:line="240" w:lineRule="auto"/>
        <w:ind w:left="142" w:right="141" w:firstLine="709"/>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Как и в предыдущие годы, в 2022</w:t>
      </w:r>
      <w:r w:rsidR="00D53601" w:rsidRPr="005A5AC7">
        <w:rPr>
          <w:rFonts w:ascii="PT Astra Serif" w:eastAsia="PT Astra Serif" w:hAnsi="PT Astra Serif" w:cs="PT Astra Serif"/>
          <w:sz w:val="28"/>
          <w:szCs w:val="28"/>
        </w:rPr>
        <w:t xml:space="preserve"> году наиболее востребованными учебными предметами среди участников ЕГЭ стали обществознание, физика, биология, история, информатика и ИКТ.</w:t>
      </w:r>
    </w:p>
    <w:p w:rsidR="009A5189" w:rsidRPr="005A5AC7" w:rsidRDefault="00D53601" w:rsidP="00BF34C9">
      <w:pPr>
        <w:spacing w:after="0" w:line="240" w:lineRule="auto"/>
        <w:ind w:left="142" w:right="141" w:firstLine="709"/>
        <w:jc w:val="both"/>
        <w:rPr>
          <w:rFonts w:ascii="PT Astra Serif" w:eastAsia="PT Astra Serif" w:hAnsi="PT Astra Serif" w:cs="PT Astra Serif"/>
          <w:i/>
          <w:sz w:val="28"/>
          <w:szCs w:val="28"/>
          <w:highlight w:val="yellow"/>
        </w:rPr>
      </w:pPr>
      <w:r w:rsidRPr="005A5AC7">
        <w:rPr>
          <w:rFonts w:ascii="PT Astra Serif" w:eastAsia="PT Astra Serif" w:hAnsi="PT Astra Serif" w:cs="PT Astra Serif"/>
          <w:i/>
          <w:sz w:val="28"/>
          <w:szCs w:val="28"/>
        </w:rPr>
        <w:lastRenderedPageBreak/>
        <w:t xml:space="preserve">Анализ </w:t>
      </w:r>
      <w:proofErr w:type="gramStart"/>
      <w:r w:rsidRPr="005A5AC7">
        <w:rPr>
          <w:rFonts w:ascii="PT Astra Serif" w:eastAsia="PT Astra Serif" w:hAnsi="PT Astra Serif" w:cs="PT Astra Serif"/>
          <w:i/>
          <w:sz w:val="28"/>
          <w:szCs w:val="28"/>
        </w:rPr>
        <w:t xml:space="preserve">результатов  </w:t>
      </w:r>
      <w:r w:rsidRPr="005A5AC7">
        <w:rPr>
          <w:rFonts w:ascii="PT Astra Serif" w:eastAsia="PT Astra Serif" w:hAnsi="PT Astra Serif" w:cs="PT Astra Serif"/>
          <w:b/>
          <w:i/>
          <w:sz w:val="28"/>
          <w:szCs w:val="28"/>
        </w:rPr>
        <w:t>ЕГЭ</w:t>
      </w:r>
      <w:proofErr w:type="gramEnd"/>
      <w:r w:rsidRPr="005A5AC7">
        <w:rPr>
          <w:rFonts w:ascii="PT Astra Serif" w:eastAsia="PT Astra Serif" w:hAnsi="PT Astra Serif" w:cs="PT Astra Serif"/>
          <w:b/>
          <w:i/>
          <w:sz w:val="28"/>
          <w:szCs w:val="28"/>
        </w:rPr>
        <w:t xml:space="preserve"> </w:t>
      </w:r>
      <w:r w:rsidRPr="005A5AC7">
        <w:rPr>
          <w:rFonts w:ascii="PT Astra Serif" w:eastAsia="PT Astra Serif" w:hAnsi="PT Astra Serif" w:cs="PT Astra Serif"/>
          <w:i/>
          <w:sz w:val="28"/>
          <w:szCs w:val="28"/>
        </w:rPr>
        <w:t xml:space="preserve">показал, что в 2021 году </w:t>
      </w:r>
      <w:r w:rsidRPr="005A5AC7">
        <w:rPr>
          <w:rFonts w:ascii="PT Astra Serif" w:eastAsia="PT Astra Serif" w:hAnsi="PT Astra Serif" w:cs="PT Astra Serif"/>
          <w:b/>
          <w:i/>
          <w:sz w:val="28"/>
          <w:szCs w:val="28"/>
        </w:rPr>
        <w:t>улучшились</w:t>
      </w:r>
      <w:r w:rsidRPr="005A5AC7">
        <w:rPr>
          <w:rFonts w:ascii="PT Astra Serif" w:eastAsia="PT Astra Serif" w:hAnsi="PT Astra Serif" w:cs="PT Astra Serif"/>
          <w:i/>
          <w:sz w:val="28"/>
          <w:szCs w:val="28"/>
        </w:rPr>
        <w:t xml:space="preserve"> результаты </w:t>
      </w:r>
      <w:r w:rsidR="00394C4E" w:rsidRPr="005A5AC7">
        <w:rPr>
          <w:rFonts w:ascii="PT Astra Serif" w:eastAsia="PT Astra Serif" w:hAnsi="PT Astra Serif" w:cs="PT Astra Serif"/>
          <w:b/>
          <w:i/>
          <w:sz w:val="28"/>
          <w:szCs w:val="28"/>
        </w:rPr>
        <w:t>по профильной математике</w:t>
      </w:r>
      <w:r w:rsidR="00394C4E" w:rsidRPr="005A5AC7">
        <w:rPr>
          <w:rFonts w:ascii="PT Astra Serif" w:eastAsia="PT Astra Serif" w:hAnsi="PT Astra Serif" w:cs="PT Astra Serif"/>
          <w:i/>
          <w:sz w:val="28"/>
          <w:szCs w:val="28"/>
        </w:rPr>
        <w:t xml:space="preserve"> </w:t>
      </w:r>
      <w:r w:rsidR="00394C4E" w:rsidRPr="005A5AC7">
        <w:rPr>
          <w:rFonts w:ascii="PT Astra Serif" w:hAnsi="PT Astra Serif"/>
          <w:sz w:val="28"/>
          <w:szCs w:val="28"/>
        </w:rPr>
        <w:t xml:space="preserve">средний балл составил - 57,98, в 2021 году-56,40 (по РФ средний балл - 56,9). </w:t>
      </w:r>
      <w:r w:rsidRPr="005A5AC7">
        <w:rPr>
          <w:rFonts w:ascii="PT Astra Serif" w:eastAsia="PT Astra Serif" w:hAnsi="PT Astra Serif" w:cs="PT Astra Serif"/>
          <w:b/>
          <w:i/>
          <w:sz w:val="28"/>
          <w:szCs w:val="28"/>
        </w:rPr>
        <w:t xml:space="preserve">по  обществознанию </w:t>
      </w:r>
      <w:r w:rsidR="00394C4E" w:rsidRPr="005A5AC7">
        <w:rPr>
          <w:rFonts w:ascii="PT Astra Serif" w:eastAsia="PT Astra Serif" w:hAnsi="PT Astra Serif" w:cs="PT Astra Serif"/>
          <w:i/>
          <w:sz w:val="28"/>
          <w:szCs w:val="28"/>
        </w:rPr>
        <w:t>–</w:t>
      </w:r>
      <w:r w:rsidRPr="005A5AC7">
        <w:rPr>
          <w:rFonts w:ascii="PT Astra Serif" w:eastAsia="PT Astra Serif" w:hAnsi="PT Astra Serif" w:cs="PT Astra Serif"/>
          <w:i/>
          <w:sz w:val="28"/>
          <w:szCs w:val="28"/>
        </w:rPr>
        <w:t xml:space="preserve"> </w:t>
      </w:r>
      <w:r w:rsidR="00394C4E" w:rsidRPr="005A5AC7">
        <w:rPr>
          <w:rFonts w:ascii="PT Astra Serif" w:eastAsia="PT Astra Serif" w:hAnsi="PT Astra Serif" w:cs="PT Astra Serif"/>
          <w:i/>
          <w:sz w:val="28"/>
          <w:szCs w:val="28"/>
        </w:rPr>
        <w:t>57,72</w:t>
      </w:r>
      <w:r w:rsidR="00DC297F" w:rsidRPr="005A5AC7">
        <w:rPr>
          <w:rFonts w:ascii="PT Astra Serif" w:eastAsia="PT Astra Serif" w:hAnsi="PT Astra Serif" w:cs="PT Astra Serif"/>
          <w:i/>
          <w:sz w:val="28"/>
          <w:szCs w:val="28"/>
        </w:rPr>
        <w:t xml:space="preserve"> </w:t>
      </w:r>
      <w:r w:rsidR="00394C4E" w:rsidRPr="005A5AC7">
        <w:rPr>
          <w:rFonts w:ascii="PT Astra Serif" w:eastAsia="PT Astra Serif" w:hAnsi="PT Astra Serif" w:cs="PT Astra Serif"/>
          <w:i/>
          <w:sz w:val="28"/>
          <w:szCs w:val="28"/>
        </w:rPr>
        <w:t>баллов (по РФ – 59,9) (в 2021</w:t>
      </w:r>
      <w:r w:rsidRPr="005A5AC7">
        <w:rPr>
          <w:rFonts w:ascii="PT Astra Serif" w:eastAsia="PT Astra Serif" w:hAnsi="PT Astra Serif" w:cs="PT Astra Serif"/>
          <w:i/>
          <w:sz w:val="28"/>
          <w:szCs w:val="28"/>
        </w:rPr>
        <w:t xml:space="preserve"> году  в регионе - </w:t>
      </w:r>
      <w:r w:rsidR="00394C4E" w:rsidRPr="005A5AC7">
        <w:rPr>
          <w:rFonts w:ascii="PT Astra Serif" w:eastAsia="PT Astra Serif" w:hAnsi="PT Astra Serif" w:cs="PT Astra Serif"/>
          <w:i/>
          <w:sz w:val="28"/>
          <w:szCs w:val="28"/>
        </w:rPr>
        <w:t xml:space="preserve">54,16 баллов </w:t>
      </w:r>
      <w:r w:rsidRPr="005A5AC7">
        <w:rPr>
          <w:rFonts w:ascii="PT Astra Serif" w:eastAsia="PT Astra Serif" w:hAnsi="PT Astra Serif" w:cs="PT Astra Serif"/>
          <w:i/>
          <w:sz w:val="28"/>
          <w:szCs w:val="28"/>
        </w:rPr>
        <w:t>)</w:t>
      </w:r>
      <w:r w:rsidR="00394C4E" w:rsidRPr="005A5AC7">
        <w:rPr>
          <w:rFonts w:ascii="PT Astra Serif" w:eastAsia="PT Astra Serif" w:hAnsi="PT Astra Serif" w:cs="PT Astra Serif"/>
          <w:i/>
          <w:sz w:val="28"/>
          <w:szCs w:val="28"/>
        </w:rPr>
        <w:t xml:space="preserve"> и</w:t>
      </w:r>
      <w:r w:rsidRPr="005A5AC7">
        <w:rPr>
          <w:rFonts w:ascii="PT Astra Serif" w:eastAsia="PT Astra Serif" w:hAnsi="PT Astra Serif" w:cs="PT Astra Serif"/>
          <w:i/>
          <w:sz w:val="28"/>
          <w:szCs w:val="28"/>
        </w:rPr>
        <w:t xml:space="preserve">  </w:t>
      </w:r>
      <w:r w:rsidRPr="005A5AC7">
        <w:rPr>
          <w:rFonts w:ascii="PT Astra Serif" w:eastAsia="PT Astra Serif" w:hAnsi="PT Astra Serif" w:cs="PT Astra Serif"/>
          <w:b/>
          <w:i/>
          <w:sz w:val="28"/>
          <w:szCs w:val="28"/>
        </w:rPr>
        <w:t>по истории</w:t>
      </w:r>
      <w:r w:rsidRPr="005A5AC7">
        <w:rPr>
          <w:rFonts w:ascii="PT Astra Serif" w:eastAsia="PT Astra Serif" w:hAnsi="PT Astra Serif" w:cs="PT Astra Serif"/>
          <w:i/>
          <w:sz w:val="28"/>
          <w:szCs w:val="28"/>
        </w:rPr>
        <w:t xml:space="preserve"> –</w:t>
      </w:r>
      <w:r w:rsidR="00394C4E" w:rsidRPr="005A5AC7">
        <w:rPr>
          <w:rFonts w:ascii="PT Astra Serif" w:eastAsia="PT Astra Serif" w:hAnsi="PT Astra Serif" w:cs="PT Astra Serif"/>
          <w:i/>
          <w:sz w:val="28"/>
          <w:szCs w:val="28"/>
        </w:rPr>
        <w:t xml:space="preserve">58,37 баллов </w:t>
      </w:r>
      <w:r w:rsidRPr="005A5AC7">
        <w:rPr>
          <w:rFonts w:ascii="PT Astra Serif" w:eastAsia="PT Astra Serif" w:hAnsi="PT Astra Serif" w:cs="PT Astra Serif"/>
          <w:i/>
          <w:sz w:val="28"/>
          <w:szCs w:val="28"/>
        </w:rPr>
        <w:t xml:space="preserve"> </w:t>
      </w:r>
      <w:r w:rsidR="00394C4E" w:rsidRPr="005A5AC7">
        <w:rPr>
          <w:rFonts w:ascii="PT Astra Serif" w:eastAsia="PT Astra Serif" w:hAnsi="PT Astra Serif" w:cs="PT Astra Serif"/>
          <w:i/>
          <w:sz w:val="28"/>
          <w:szCs w:val="28"/>
        </w:rPr>
        <w:t>(по РФ – 58) (в 2021</w:t>
      </w:r>
      <w:r w:rsidRPr="005A5AC7">
        <w:rPr>
          <w:rFonts w:ascii="PT Astra Serif" w:eastAsia="PT Astra Serif" w:hAnsi="PT Astra Serif" w:cs="PT Astra Serif"/>
          <w:i/>
          <w:sz w:val="28"/>
          <w:szCs w:val="28"/>
        </w:rPr>
        <w:t xml:space="preserve"> году в регионе – </w:t>
      </w:r>
      <w:r w:rsidR="00394C4E" w:rsidRPr="005A5AC7">
        <w:rPr>
          <w:rFonts w:ascii="PT Astra Serif" w:eastAsia="PT Astra Serif" w:hAnsi="PT Astra Serif" w:cs="PT Astra Serif"/>
          <w:i/>
          <w:sz w:val="28"/>
          <w:szCs w:val="28"/>
        </w:rPr>
        <w:t>55,89</w:t>
      </w:r>
      <w:r w:rsidRPr="005A5AC7">
        <w:rPr>
          <w:rFonts w:ascii="PT Astra Serif" w:eastAsia="PT Astra Serif" w:hAnsi="PT Astra Serif" w:cs="PT Astra Serif"/>
          <w:i/>
          <w:sz w:val="28"/>
          <w:szCs w:val="28"/>
        </w:rPr>
        <w:t xml:space="preserve">) </w:t>
      </w:r>
    </w:p>
    <w:p w:rsidR="00DB7984" w:rsidRPr="005A5AC7" w:rsidRDefault="00DB7984" w:rsidP="00DB7984">
      <w:pPr>
        <w:spacing w:after="0" w:line="240" w:lineRule="auto"/>
        <w:ind w:right="141" w:firstLine="720"/>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По данным </w:t>
      </w:r>
      <w:proofErr w:type="spellStart"/>
      <w:r w:rsidRPr="005A5AC7">
        <w:rPr>
          <w:rFonts w:ascii="PT Astra Serif" w:eastAsia="PT Astra Serif" w:hAnsi="PT Astra Serif" w:cs="PT Astra Serif"/>
          <w:sz w:val="28"/>
          <w:szCs w:val="28"/>
        </w:rPr>
        <w:t>Рособрнадзора</w:t>
      </w:r>
      <w:proofErr w:type="spellEnd"/>
      <w:r w:rsidRPr="005A5AC7">
        <w:rPr>
          <w:rFonts w:ascii="PT Astra Serif" w:eastAsia="PT Astra Serif" w:hAnsi="PT Astra Serif" w:cs="PT Astra Serif"/>
          <w:sz w:val="28"/>
          <w:szCs w:val="28"/>
        </w:rPr>
        <w:t xml:space="preserve"> по итогам комплексного анализа результатов оценочных мероприятий подготовлен список школ (далее – ШНОР). В данный список вошли общеобразовательные организации 20 муниципальных образований (далее-МО) Ульяновской области. Количество школ с низкими образовательными результатами снизилось на 19 по сравнению с 2021 годом.</w:t>
      </w:r>
    </w:p>
    <w:p w:rsidR="00C77F52" w:rsidRPr="005A5AC7" w:rsidRDefault="00DB7984" w:rsidP="00DC297F">
      <w:pPr>
        <w:spacing w:after="0" w:line="240" w:lineRule="auto"/>
        <w:ind w:right="141" w:firstLine="720"/>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 В </w:t>
      </w:r>
      <w:proofErr w:type="spellStart"/>
      <w:r w:rsidRPr="005A5AC7">
        <w:rPr>
          <w:rFonts w:ascii="PT Astra Serif" w:eastAsia="PT Astra Serif" w:hAnsi="PT Astra Serif" w:cs="PT Astra Serif"/>
          <w:sz w:val="28"/>
          <w:szCs w:val="28"/>
        </w:rPr>
        <w:t>Барышском</w:t>
      </w:r>
      <w:proofErr w:type="spellEnd"/>
      <w:r w:rsidRPr="005A5AC7">
        <w:rPr>
          <w:rFonts w:ascii="PT Astra Serif" w:eastAsia="PT Astra Serif" w:hAnsi="PT Astra Serif" w:cs="PT Astra Serif"/>
          <w:sz w:val="28"/>
          <w:szCs w:val="28"/>
        </w:rPr>
        <w:t xml:space="preserve">, </w:t>
      </w:r>
      <w:proofErr w:type="spellStart"/>
      <w:r w:rsidRPr="005A5AC7">
        <w:rPr>
          <w:rFonts w:ascii="PT Astra Serif" w:eastAsia="PT Astra Serif" w:hAnsi="PT Astra Serif" w:cs="PT Astra Serif"/>
          <w:sz w:val="28"/>
          <w:szCs w:val="28"/>
        </w:rPr>
        <w:t>Карсунском</w:t>
      </w:r>
      <w:proofErr w:type="spellEnd"/>
      <w:r w:rsidRPr="005A5AC7">
        <w:rPr>
          <w:rFonts w:ascii="PT Astra Serif" w:eastAsia="PT Astra Serif" w:hAnsi="PT Astra Serif" w:cs="PT Astra Serif"/>
          <w:sz w:val="28"/>
          <w:szCs w:val="28"/>
        </w:rPr>
        <w:t>, Новоспасском районах, г. Димитровграде школы с ни</w:t>
      </w:r>
      <w:r w:rsidR="00DC297F" w:rsidRPr="005A5AC7">
        <w:rPr>
          <w:rFonts w:ascii="PT Astra Serif" w:eastAsia="PT Astra Serif" w:hAnsi="PT Astra Serif" w:cs="PT Astra Serif"/>
          <w:sz w:val="28"/>
          <w:szCs w:val="28"/>
        </w:rPr>
        <w:t>зкими результатами не выявлены.</w:t>
      </w:r>
    </w:p>
    <w:p w:rsidR="009A5189" w:rsidRPr="005A5AC7" w:rsidRDefault="00D53601" w:rsidP="00BF34C9">
      <w:pPr>
        <w:spacing w:after="0" w:line="240" w:lineRule="auto"/>
        <w:ind w:left="142" w:right="141" w:firstLine="708"/>
        <w:jc w:val="both"/>
        <w:rPr>
          <w:rFonts w:ascii="PT Astra Serif" w:eastAsia="Times New Roman" w:hAnsi="PT Astra Serif" w:cs="Times New Roman"/>
          <w:b/>
          <w:sz w:val="28"/>
          <w:szCs w:val="28"/>
        </w:rPr>
      </w:pPr>
      <w:r w:rsidRPr="005A5AC7">
        <w:rPr>
          <w:rFonts w:ascii="PT Astra Serif" w:eastAsia="Times New Roman" w:hAnsi="PT Astra Serif" w:cs="Times New Roman"/>
          <w:b/>
          <w:sz w:val="28"/>
          <w:szCs w:val="28"/>
        </w:rPr>
        <w:t>Одно из важнейших направлений: Создание эффективной сети образовательных организаций, отвечающих современным условиям и требованиям</w:t>
      </w:r>
      <w:r w:rsidRPr="005A5AC7">
        <w:rPr>
          <w:rFonts w:ascii="PT Astra Serif" w:eastAsia="PT Astra Serif" w:hAnsi="PT Astra Serif" w:cs="PT Astra Serif"/>
          <w:b/>
          <w:sz w:val="28"/>
          <w:szCs w:val="28"/>
        </w:rPr>
        <w:t xml:space="preserve">, </w:t>
      </w:r>
      <w:r w:rsidRPr="005A5AC7">
        <w:rPr>
          <w:rFonts w:ascii="PT Astra Serif" w:eastAsia="Times New Roman" w:hAnsi="PT Astra Serif" w:cs="Times New Roman"/>
          <w:b/>
          <w:sz w:val="28"/>
          <w:szCs w:val="28"/>
        </w:rPr>
        <w:t>обеспечивающих высокую подготовку обучающихся.</w:t>
      </w:r>
    </w:p>
    <w:p w:rsidR="00DB0C10" w:rsidRPr="005A5AC7" w:rsidRDefault="00DB0C10" w:rsidP="002016B1">
      <w:pPr>
        <w:widowControl w:val="0"/>
        <w:shd w:val="clear" w:color="auto" w:fill="FFFFFF" w:themeFill="background1"/>
        <w:ind w:firstLine="567"/>
        <w:contextualSpacing/>
        <w:jc w:val="both"/>
        <w:rPr>
          <w:rFonts w:ascii="PT Astra Serif" w:hAnsi="PT Astra Serif"/>
          <w:sz w:val="28"/>
          <w:szCs w:val="28"/>
        </w:rPr>
      </w:pPr>
      <w:r w:rsidRPr="005A5AC7">
        <w:rPr>
          <w:rFonts w:ascii="PT Astra Serif" w:eastAsia="Times New Roman" w:hAnsi="PT Astra Serif" w:cs="Arial"/>
          <w:sz w:val="28"/>
          <w:szCs w:val="28"/>
        </w:rPr>
        <w:t xml:space="preserve">По сравнению с 2021 годом сеть общеобразовательных организаций </w:t>
      </w:r>
      <w:r w:rsidRPr="005A5AC7">
        <w:rPr>
          <w:rFonts w:ascii="PT Astra Serif" w:eastAsia="Times New Roman" w:hAnsi="PT Astra Serif" w:cs="Arial"/>
          <w:b/>
          <w:sz w:val="28"/>
          <w:szCs w:val="28"/>
        </w:rPr>
        <w:t>уменьшилась на 19</w:t>
      </w:r>
      <w:r w:rsidRPr="005A5AC7">
        <w:rPr>
          <w:rFonts w:ascii="PT Astra Serif" w:eastAsia="Times New Roman" w:hAnsi="PT Astra Serif" w:cs="Arial"/>
          <w:sz w:val="28"/>
          <w:szCs w:val="28"/>
        </w:rPr>
        <w:t xml:space="preserve"> (</w:t>
      </w:r>
      <w:r w:rsidRPr="005A5AC7">
        <w:rPr>
          <w:rFonts w:ascii="PT Astra Serif" w:hAnsi="PT Astra Serif"/>
          <w:sz w:val="28"/>
          <w:szCs w:val="28"/>
        </w:rPr>
        <w:t xml:space="preserve">реорганизованы путём присоединения 11 общеобразовательных организаций, путём ликвидации 8 общеобразовательных организаций) и насчитывает 393 школы (в том числе 391 государственных (муниципальных) и 2 негосударственных) и 13 филиалов. </w:t>
      </w:r>
    </w:p>
    <w:p w:rsidR="009A5189" w:rsidRPr="005A5AC7" w:rsidRDefault="00D53601" w:rsidP="00BF34C9">
      <w:pPr>
        <w:spacing w:after="0" w:line="240" w:lineRule="auto"/>
        <w:ind w:left="142" w:right="141" w:firstLine="709"/>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С целью создания единого образовательного пространства планируется к 2030 году укрупнение образовательных организаций в комплексы детский сад – шк</w:t>
      </w:r>
      <w:r w:rsidR="00750994" w:rsidRPr="005A5AC7">
        <w:rPr>
          <w:rFonts w:ascii="PT Astra Serif" w:eastAsia="PT Astra Serif" w:hAnsi="PT Astra Serif" w:cs="PT Astra Serif"/>
          <w:sz w:val="28"/>
          <w:szCs w:val="28"/>
        </w:rPr>
        <w:t>ола при сотрудничестве с ВУЗами</w:t>
      </w:r>
      <w:r w:rsidR="000B75BA">
        <w:rPr>
          <w:rFonts w:ascii="PT Astra Serif" w:eastAsia="PT Astra Serif" w:hAnsi="PT Astra Serif" w:cs="PT Astra Serif"/>
          <w:sz w:val="28"/>
          <w:szCs w:val="28"/>
        </w:rPr>
        <w:t>.</w:t>
      </w:r>
    </w:p>
    <w:p w:rsidR="00750994" w:rsidRPr="005A5AC7" w:rsidRDefault="00750994" w:rsidP="00BF34C9">
      <w:pPr>
        <w:spacing w:after="0" w:line="240" w:lineRule="auto"/>
        <w:ind w:left="142" w:right="141" w:firstLine="709"/>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2023 год – </w:t>
      </w:r>
      <w:r w:rsidR="00DB0C10" w:rsidRPr="005A5AC7">
        <w:rPr>
          <w:rFonts w:ascii="PT Astra Serif" w:eastAsia="PT Astra Serif" w:hAnsi="PT Astra Serif" w:cs="PT Astra Serif"/>
          <w:sz w:val="28"/>
          <w:szCs w:val="28"/>
        </w:rPr>
        <w:t xml:space="preserve">уменьшение </w:t>
      </w:r>
      <w:r w:rsidR="000B75BA">
        <w:rPr>
          <w:rFonts w:ascii="PT Astra Serif" w:eastAsia="PT Astra Serif" w:hAnsi="PT Astra Serif" w:cs="PT Astra Serif"/>
          <w:sz w:val="28"/>
          <w:szCs w:val="28"/>
        </w:rPr>
        <w:t>на 20 юридических лиц</w:t>
      </w:r>
    </w:p>
    <w:p w:rsidR="00750994" w:rsidRPr="005A5AC7" w:rsidRDefault="00750994" w:rsidP="00BF34C9">
      <w:pPr>
        <w:spacing w:after="0" w:line="240" w:lineRule="auto"/>
        <w:ind w:left="142" w:right="141" w:firstLine="709"/>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2025 год – на 10 юридических лиц.</w:t>
      </w:r>
    </w:p>
    <w:p w:rsidR="00044E5E" w:rsidRPr="005A5AC7" w:rsidRDefault="00044E5E" w:rsidP="0067791A">
      <w:pPr>
        <w:spacing w:after="0" w:line="240" w:lineRule="auto"/>
        <w:ind w:right="141"/>
        <w:rPr>
          <w:rFonts w:ascii="PT Astra Serif" w:eastAsia="PT Astra Serif" w:hAnsi="PT Astra Serif" w:cs="PT Astra Serif"/>
          <w:b/>
          <w:sz w:val="28"/>
          <w:szCs w:val="28"/>
        </w:rPr>
      </w:pPr>
    </w:p>
    <w:p w:rsidR="00044E5E" w:rsidRPr="005A5AC7" w:rsidRDefault="00044E5E" w:rsidP="00044E5E">
      <w:pPr>
        <w:pStyle w:val="ab"/>
        <w:spacing w:after="0" w:line="240" w:lineRule="auto"/>
        <w:ind w:left="1511" w:right="141" w:hanging="660"/>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Уважаемые коллеги!</w:t>
      </w:r>
    </w:p>
    <w:p w:rsidR="00044E5E" w:rsidRPr="005A5AC7" w:rsidRDefault="00044E5E" w:rsidP="00044E5E">
      <w:pPr>
        <w:pStyle w:val="ab"/>
        <w:spacing w:after="0" w:line="240" w:lineRule="auto"/>
        <w:ind w:left="0" w:right="141" w:firstLine="851"/>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Главной задачей создания эффективной сети является не экономия финансовых средств </w:t>
      </w:r>
      <w:r w:rsidR="00DB0C10" w:rsidRPr="005A5AC7">
        <w:rPr>
          <w:rFonts w:ascii="PT Astra Serif" w:eastAsia="PT Astra Serif" w:hAnsi="PT Astra Serif" w:cs="PT Astra Serif"/>
          <w:sz w:val="28"/>
          <w:szCs w:val="28"/>
        </w:rPr>
        <w:t>и не сокращение юридических лиц, а улучшение условий для детей.</w:t>
      </w:r>
    </w:p>
    <w:p w:rsidR="00044E5E" w:rsidRPr="005A5AC7" w:rsidRDefault="00044E5E" w:rsidP="00044E5E">
      <w:pPr>
        <w:pStyle w:val="ab"/>
        <w:spacing w:after="0" w:line="240" w:lineRule="auto"/>
        <w:ind w:left="0" w:right="141" w:firstLine="851"/>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Целью реорганизации должны стать:</w:t>
      </w:r>
    </w:p>
    <w:p w:rsidR="00044E5E" w:rsidRPr="005A5AC7" w:rsidRDefault="000B75BA" w:rsidP="00044E5E">
      <w:pPr>
        <w:pStyle w:val="ab"/>
        <w:numPr>
          <w:ilvl w:val="0"/>
          <w:numId w:val="15"/>
        </w:numPr>
        <w:spacing w:after="0" w:line="240" w:lineRule="auto"/>
        <w:ind w:right="141"/>
        <w:jc w:val="both"/>
        <w:rPr>
          <w:rFonts w:ascii="PT Astra Serif" w:eastAsia="PT Astra Serif" w:hAnsi="PT Astra Serif" w:cs="PT Astra Serif"/>
          <w:sz w:val="28"/>
          <w:szCs w:val="28"/>
        </w:rPr>
      </w:pPr>
      <w:r>
        <w:rPr>
          <w:rFonts w:ascii="PT Astra Serif" w:eastAsia="PT Astra Serif" w:hAnsi="PT Astra Serif" w:cs="PT Astra Serif"/>
          <w:sz w:val="28"/>
          <w:szCs w:val="28"/>
        </w:rPr>
        <w:t>повышение качества образования;</w:t>
      </w:r>
    </w:p>
    <w:p w:rsidR="00044E5E" w:rsidRPr="005A5AC7" w:rsidRDefault="00044E5E" w:rsidP="00044E5E">
      <w:pPr>
        <w:pStyle w:val="ab"/>
        <w:numPr>
          <w:ilvl w:val="0"/>
          <w:numId w:val="15"/>
        </w:numPr>
        <w:spacing w:after="0" w:line="240" w:lineRule="auto"/>
        <w:ind w:right="141"/>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качественное преподавание предметов педагогами – предметниками (не допускать преподавания одним педагогом ряда предметов</w:t>
      </w:r>
      <w:r w:rsidR="000B75BA">
        <w:rPr>
          <w:rFonts w:ascii="PT Astra Serif" w:eastAsia="PT Astra Serif" w:hAnsi="PT Astra Serif" w:cs="PT Astra Serif"/>
          <w:sz w:val="28"/>
          <w:szCs w:val="28"/>
        </w:rPr>
        <w:t xml:space="preserve"> из разных предметных областей);</w:t>
      </w:r>
    </w:p>
    <w:p w:rsidR="00044E5E" w:rsidRPr="005A5AC7" w:rsidRDefault="00044E5E" w:rsidP="00044E5E">
      <w:pPr>
        <w:pStyle w:val="ab"/>
        <w:numPr>
          <w:ilvl w:val="0"/>
          <w:numId w:val="15"/>
        </w:numPr>
        <w:spacing w:after="0" w:line="240" w:lineRule="auto"/>
        <w:ind w:right="141"/>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повышение заработной платы педагогов: поскольку финансирование </w:t>
      </w:r>
      <w:proofErr w:type="spellStart"/>
      <w:r w:rsidRPr="005A5AC7">
        <w:rPr>
          <w:rFonts w:ascii="PT Astra Serif" w:eastAsia="PT Astra Serif" w:hAnsi="PT Astra Serif" w:cs="PT Astra Serif"/>
          <w:sz w:val="28"/>
          <w:szCs w:val="28"/>
        </w:rPr>
        <w:t>подушевое</w:t>
      </w:r>
      <w:proofErr w:type="spellEnd"/>
      <w:r w:rsidRPr="005A5AC7">
        <w:rPr>
          <w:rFonts w:ascii="PT Astra Serif" w:eastAsia="PT Astra Serif" w:hAnsi="PT Astra Serif" w:cs="PT Astra Serif"/>
          <w:sz w:val="28"/>
          <w:szCs w:val="28"/>
        </w:rPr>
        <w:t>, то увели</w:t>
      </w:r>
      <w:r w:rsidR="000B75BA">
        <w:rPr>
          <w:rFonts w:ascii="PT Astra Serif" w:eastAsia="PT Astra Serif" w:hAnsi="PT Astra Serif" w:cs="PT Astra Serif"/>
          <w:sz w:val="28"/>
          <w:szCs w:val="28"/>
        </w:rPr>
        <w:t xml:space="preserve">чение количества детей в школе </w:t>
      </w:r>
      <w:r w:rsidRPr="005A5AC7">
        <w:rPr>
          <w:rFonts w:ascii="PT Astra Serif" w:eastAsia="PT Astra Serif" w:hAnsi="PT Astra Serif" w:cs="PT Astra Serif"/>
          <w:sz w:val="28"/>
          <w:szCs w:val="28"/>
        </w:rPr>
        <w:t>прямо связано с увеличением финансирования школы, в том числе сохранения достойного уровня заработной платы педагогов.</w:t>
      </w:r>
    </w:p>
    <w:p w:rsidR="00044E5E" w:rsidRPr="005A5AC7" w:rsidRDefault="00DB0C10" w:rsidP="00482904">
      <w:pPr>
        <w:pStyle w:val="ab"/>
        <w:spacing w:after="0" w:line="240" w:lineRule="auto"/>
        <w:ind w:left="0" w:right="141" w:firstLine="851"/>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При принятии решения о реорганизации образовательных организаций Вам необходимо провести внутренний анализ в первую очередь демографической составляющей, затем возможность создания (или сохранения) высококвалифицированного педагогического коллектива, способного работать на повышение качества образования в школе и в муниципалитете в целом.</w:t>
      </w:r>
    </w:p>
    <w:p w:rsidR="002016B1" w:rsidRPr="005A5AC7" w:rsidRDefault="002016B1" w:rsidP="004C080D">
      <w:pPr>
        <w:spacing w:after="0" w:line="240" w:lineRule="auto"/>
        <w:ind w:right="141"/>
        <w:rPr>
          <w:rFonts w:ascii="PT Astra Serif" w:eastAsia="PT Astra Serif" w:hAnsi="PT Astra Serif" w:cs="PT Astra Serif"/>
          <w:b/>
          <w:sz w:val="28"/>
          <w:szCs w:val="28"/>
          <w:highlight w:val="yellow"/>
        </w:rPr>
      </w:pPr>
    </w:p>
    <w:p w:rsidR="002746E3" w:rsidRDefault="002746E3" w:rsidP="009338FD">
      <w:pPr>
        <w:widowControl w:val="0"/>
        <w:spacing w:after="0"/>
        <w:ind w:left="57" w:right="57" w:firstLine="578"/>
        <w:contextualSpacing/>
        <w:jc w:val="both"/>
        <w:rPr>
          <w:rFonts w:ascii="PT Astra Serif" w:hAnsi="PT Astra Serif"/>
          <w:b/>
          <w:sz w:val="28"/>
          <w:szCs w:val="28"/>
        </w:rPr>
      </w:pPr>
    </w:p>
    <w:p w:rsidR="009338FD" w:rsidRPr="005A5AC7" w:rsidRDefault="009338FD" w:rsidP="009338FD">
      <w:pPr>
        <w:widowControl w:val="0"/>
        <w:spacing w:after="0"/>
        <w:ind w:left="57" w:right="57" w:firstLine="578"/>
        <w:contextualSpacing/>
        <w:jc w:val="both"/>
        <w:rPr>
          <w:rFonts w:ascii="PT Astra Serif" w:hAnsi="PT Astra Serif"/>
          <w:sz w:val="28"/>
          <w:szCs w:val="28"/>
        </w:rPr>
      </w:pPr>
      <w:r w:rsidRPr="005A5AC7">
        <w:rPr>
          <w:rFonts w:ascii="PT Astra Serif" w:hAnsi="PT Astra Serif"/>
          <w:b/>
          <w:sz w:val="28"/>
          <w:szCs w:val="28"/>
        </w:rPr>
        <w:lastRenderedPageBreak/>
        <w:t>Финансирование отрасли «Образование»</w:t>
      </w:r>
      <w:r w:rsidRPr="005A5AC7">
        <w:rPr>
          <w:rFonts w:ascii="PT Astra Serif" w:hAnsi="PT Astra Serif"/>
          <w:sz w:val="28"/>
          <w:szCs w:val="28"/>
        </w:rPr>
        <w:t xml:space="preserve"> </w:t>
      </w:r>
    </w:p>
    <w:p w:rsidR="009338FD" w:rsidRPr="005A5AC7" w:rsidRDefault="009338FD" w:rsidP="009338FD">
      <w:pPr>
        <w:spacing w:after="0"/>
        <w:ind w:left="57" w:right="57"/>
        <w:jc w:val="both"/>
        <w:rPr>
          <w:rFonts w:ascii="PT Astra Serif" w:hAnsi="PT Astra Serif"/>
          <w:sz w:val="28"/>
          <w:szCs w:val="28"/>
        </w:rPr>
      </w:pPr>
      <w:r w:rsidRPr="005A5AC7">
        <w:rPr>
          <w:rFonts w:ascii="PT Astra Serif" w:hAnsi="PT Astra Serif"/>
          <w:sz w:val="28"/>
          <w:szCs w:val="28"/>
        </w:rPr>
        <w:t>На 2023 год предусмотрено –</w:t>
      </w:r>
      <w:r w:rsidRPr="005A5AC7">
        <w:rPr>
          <w:rFonts w:ascii="PT Astra Serif" w:hAnsi="PT Astra Serif"/>
          <w:b/>
          <w:bCs/>
          <w:sz w:val="28"/>
          <w:szCs w:val="28"/>
        </w:rPr>
        <w:t xml:space="preserve"> </w:t>
      </w:r>
      <w:r w:rsidRPr="005A5AC7">
        <w:rPr>
          <w:rFonts w:ascii="PT Astra Serif" w:hAnsi="PT Astra Serif"/>
          <w:sz w:val="28"/>
          <w:szCs w:val="28"/>
        </w:rPr>
        <w:t>19 612 011,7 тыс. рублей, в том числе:</w:t>
      </w:r>
    </w:p>
    <w:p w:rsidR="009338FD" w:rsidRPr="005A5AC7" w:rsidRDefault="009338FD" w:rsidP="009338FD">
      <w:pPr>
        <w:spacing w:after="0" w:line="240" w:lineRule="auto"/>
        <w:ind w:right="57"/>
        <w:jc w:val="both"/>
        <w:rPr>
          <w:rFonts w:ascii="PT Astra Serif" w:hAnsi="PT Astra Serif"/>
          <w:i/>
          <w:sz w:val="28"/>
          <w:szCs w:val="28"/>
        </w:rPr>
      </w:pPr>
      <w:r w:rsidRPr="005A5AC7">
        <w:rPr>
          <w:rFonts w:ascii="PT Astra Serif" w:hAnsi="PT Astra Serif"/>
          <w:i/>
          <w:sz w:val="28"/>
          <w:szCs w:val="28"/>
        </w:rPr>
        <w:t xml:space="preserve">          средства областного бюджета –</w:t>
      </w:r>
      <w:r w:rsidRPr="005A5AC7">
        <w:rPr>
          <w:rFonts w:ascii="PT Astra Serif" w:hAnsi="PT Astra Serif"/>
          <w:b/>
          <w:bCs/>
          <w:sz w:val="28"/>
          <w:szCs w:val="28"/>
        </w:rPr>
        <w:t xml:space="preserve"> </w:t>
      </w:r>
      <w:r w:rsidRPr="005A5AC7">
        <w:rPr>
          <w:rFonts w:ascii="PT Astra Serif" w:hAnsi="PT Astra Serif"/>
          <w:i/>
          <w:sz w:val="28"/>
          <w:szCs w:val="28"/>
        </w:rPr>
        <w:t xml:space="preserve">16 811 519,7 тыс. рублей, </w:t>
      </w:r>
    </w:p>
    <w:p w:rsidR="009338FD" w:rsidRPr="005A5AC7" w:rsidRDefault="009338FD" w:rsidP="009338FD">
      <w:pPr>
        <w:widowControl w:val="0"/>
        <w:spacing w:after="0" w:line="240" w:lineRule="auto"/>
        <w:ind w:left="57" w:right="57" w:firstLine="578"/>
        <w:contextualSpacing/>
        <w:jc w:val="both"/>
        <w:rPr>
          <w:rFonts w:ascii="PT Astra Serif" w:hAnsi="PT Astra Serif"/>
          <w:i/>
          <w:sz w:val="28"/>
          <w:szCs w:val="28"/>
        </w:rPr>
      </w:pPr>
      <w:r w:rsidRPr="005A5AC7">
        <w:rPr>
          <w:rFonts w:ascii="PT Astra Serif" w:hAnsi="PT Astra Serif"/>
          <w:i/>
          <w:sz w:val="28"/>
          <w:szCs w:val="28"/>
        </w:rPr>
        <w:t>средства федерального бюджета – 2 800 492,0 тыс. рублей.</w:t>
      </w:r>
    </w:p>
    <w:p w:rsidR="009338FD" w:rsidRPr="005A5AC7" w:rsidRDefault="009338FD" w:rsidP="009338FD">
      <w:pPr>
        <w:widowControl w:val="0"/>
        <w:spacing w:after="0"/>
        <w:ind w:left="57" w:right="57" w:firstLine="578"/>
        <w:contextualSpacing/>
        <w:jc w:val="both"/>
        <w:rPr>
          <w:rFonts w:ascii="PT Astra Serif" w:hAnsi="PT Astra Serif"/>
          <w:sz w:val="28"/>
          <w:szCs w:val="28"/>
        </w:rPr>
      </w:pPr>
      <w:r w:rsidRPr="005A5AC7">
        <w:rPr>
          <w:rFonts w:ascii="PT Astra Serif" w:hAnsi="PT Astra Serif"/>
          <w:sz w:val="28"/>
          <w:szCs w:val="28"/>
        </w:rPr>
        <w:t>В 2022 году финансирование составило 18 891 170,8</w:t>
      </w:r>
      <w:r w:rsidRPr="005A5AC7">
        <w:rPr>
          <w:rFonts w:ascii="Times New Roman" w:hAnsi="Times New Roman" w:cs="Times New Roman"/>
          <w:sz w:val="28"/>
          <w:szCs w:val="28"/>
        </w:rPr>
        <w:t> </w:t>
      </w:r>
      <w:r w:rsidRPr="005A5AC7">
        <w:rPr>
          <w:rFonts w:ascii="PT Astra Serif" w:hAnsi="PT Astra Serif" w:cs="PT Astra Serif"/>
          <w:sz w:val="28"/>
          <w:szCs w:val="28"/>
        </w:rPr>
        <w:t>тыс</w:t>
      </w:r>
      <w:r w:rsidRPr="005A5AC7">
        <w:rPr>
          <w:rFonts w:ascii="PT Astra Serif" w:hAnsi="PT Astra Serif"/>
          <w:sz w:val="28"/>
          <w:szCs w:val="28"/>
        </w:rPr>
        <w:t>.</w:t>
      </w:r>
      <w:r w:rsidRPr="005A5AC7">
        <w:rPr>
          <w:rFonts w:ascii="Times New Roman" w:hAnsi="Times New Roman" w:cs="Times New Roman"/>
          <w:sz w:val="28"/>
          <w:szCs w:val="28"/>
        </w:rPr>
        <w:t> </w:t>
      </w:r>
      <w:r w:rsidRPr="005A5AC7">
        <w:rPr>
          <w:rFonts w:ascii="PT Astra Serif" w:hAnsi="PT Astra Serif" w:cs="PT Astra Serif"/>
          <w:sz w:val="28"/>
          <w:szCs w:val="28"/>
        </w:rPr>
        <w:t>рублей</w:t>
      </w:r>
      <w:r w:rsidRPr="005A5AC7">
        <w:rPr>
          <w:rFonts w:ascii="PT Astra Serif" w:hAnsi="PT Astra Serif"/>
          <w:sz w:val="28"/>
          <w:szCs w:val="28"/>
        </w:rPr>
        <w:t xml:space="preserve"> (</w:t>
      </w:r>
      <w:r w:rsidRPr="005A5AC7">
        <w:rPr>
          <w:rFonts w:ascii="PT Astra Serif" w:hAnsi="PT Astra Serif" w:cs="PT Astra Serif"/>
          <w:sz w:val="28"/>
          <w:szCs w:val="28"/>
        </w:rPr>
        <w:t>что</w:t>
      </w:r>
      <w:r w:rsidRPr="005A5AC7">
        <w:rPr>
          <w:rFonts w:ascii="PT Astra Serif" w:hAnsi="PT Astra Serif"/>
          <w:sz w:val="28"/>
          <w:szCs w:val="28"/>
        </w:rPr>
        <w:t xml:space="preserve"> </w:t>
      </w:r>
      <w:r w:rsidRPr="005A5AC7">
        <w:rPr>
          <w:rFonts w:ascii="PT Astra Serif" w:hAnsi="PT Astra Serif" w:cs="PT Astra Serif"/>
          <w:sz w:val="28"/>
          <w:szCs w:val="28"/>
        </w:rPr>
        <w:t>на</w:t>
      </w:r>
      <w:r w:rsidRPr="005A5AC7">
        <w:rPr>
          <w:rFonts w:ascii="PT Astra Serif" w:hAnsi="PT Astra Serif"/>
          <w:sz w:val="28"/>
          <w:szCs w:val="28"/>
        </w:rPr>
        <w:t xml:space="preserve"> 780 840,9 </w:t>
      </w:r>
      <w:r w:rsidRPr="005A5AC7">
        <w:rPr>
          <w:rFonts w:ascii="PT Astra Serif" w:hAnsi="PT Astra Serif" w:cs="PT Astra Serif"/>
          <w:sz w:val="28"/>
          <w:szCs w:val="28"/>
        </w:rPr>
        <w:t>тыс</w:t>
      </w:r>
      <w:r w:rsidRPr="005A5AC7">
        <w:rPr>
          <w:rFonts w:ascii="PT Astra Serif" w:hAnsi="PT Astra Serif"/>
          <w:sz w:val="28"/>
          <w:szCs w:val="28"/>
        </w:rPr>
        <w:t xml:space="preserve">. </w:t>
      </w:r>
      <w:r w:rsidRPr="005A5AC7">
        <w:rPr>
          <w:rFonts w:ascii="PT Astra Serif" w:hAnsi="PT Astra Serif" w:cs="PT Astra Serif"/>
          <w:sz w:val="28"/>
          <w:szCs w:val="28"/>
        </w:rPr>
        <w:t>рублей</w:t>
      </w:r>
      <w:r w:rsidRPr="005A5AC7">
        <w:rPr>
          <w:rFonts w:ascii="PT Astra Serif" w:hAnsi="PT Astra Serif"/>
          <w:sz w:val="28"/>
          <w:szCs w:val="28"/>
        </w:rPr>
        <w:t xml:space="preserve"> </w:t>
      </w:r>
      <w:r w:rsidRPr="005A5AC7">
        <w:rPr>
          <w:rFonts w:ascii="PT Astra Serif" w:hAnsi="PT Astra Serif" w:cs="PT Astra Serif"/>
          <w:sz w:val="28"/>
          <w:szCs w:val="28"/>
        </w:rPr>
        <w:t>меньше</w:t>
      </w:r>
      <w:r w:rsidRPr="005A5AC7">
        <w:rPr>
          <w:rFonts w:ascii="PT Astra Serif" w:hAnsi="PT Astra Serif"/>
          <w:sz w:val="28"/>
          <w:szCs w:val="28"/>
        </w:rPr>
        <w:t xml:space="preserve">, </w:t>
      </w:r>
      <w:r w:rsidRPr="005A5AC7">
        <w:rPr>
          <w:rFonts w:ascii="PT Astra Serif" w:hAnsi="PT Astra Serif" w:cs="PT Astra Serif"/>
          <w:sz w:val="28"/>
          <w:szCs w:val="28"/>
        </w:rPr>
        <w:t>чем</w:t>
      </w:r>
      <w:r w:rsidRPr="005A5AC7">
        <w:rPr>
          <w:rFonts w:ascii="PT Astra Serif" w:hAnsi="PT Astra Serif"/>
          <w:sz w:val="28"/>
          <w:szCs w:val="28"/>
        </w:rPr>
        <w:t xml:space="preserve"> </w:t>
      </w:r>
      <w:r w:rsidRPr="005A5AC7">
        <w:rPr>
          <w:rFonts w:ascii="PT Astra Serif" w:hAnsi="PT Astra Serif" w:cs="PT Astra Serif"/>
          <w:sz w:val="28"/>
          <w:szCs w:val="28"/>
        </w:rPr>
        <w:t>в</w:t>
      </w:r>
      <w:r w:rsidRPr="005A5AC7">
        <w:rPr>
          <w:rFonts w:ascii="PT Astra Serif" w:hAnsi="PT Astra Serif"/>
          <w:sz w:val="28"/>
          <w:szCs w:val="28"/>
        </w:rPr>
        <w:t xml:space="preserve"> 2023 </w:t>
      </w:r>
      <w:r w:rsidRPr="005A5AC7">
        <w:rPr>
          <w:rFonts w:ascii="PT Astra Serif" w:hAnsi="PT Astra Serif" w:cs="PT Astra Serif"/>
          <w:sz w:val="28"/>
          <w:szCs w:val="28"/>
        </w:rPr>
        <w:t>году</w:t>
      </w:r>
      <w:r w:rsidRPr="005A5AC7">
        <w:rPr>
          <w:rFonts w:ascii="PT Astra Serif" w:hAnsi="PT Astra Serif"/>
          <w:sz w:val="28"/>
          <w:szCs w:val="28"/>
        </w:rPr>
        <w:t xml:space="preserve">), </w:t>
      </w:r>
      <w:r w:rsidRPr="005A5AC7">
        <w:rPr>
          <w:rFonts w:ascii="PT Astra Serif" w:hAnsi="PT Astra Serif" w:cs="PT Astra Serif"/>
          <w:sz w:val="28"/>
          <w:szCs w:val="28"/>
        </w:rPr>
        <w:t>из</w:t>
      </w:r>
      <w:r w:rsidRPr="005A5AC7">
        <w:rPr>
          <w:rFonts w:ascii="PT Astra Serif" w:hAnsi="PT Astra Serif"/>
          <w:sz w:val="28"/>
          <w:szCs w:val="28"/>
        </w:rPr>
        <w:t xml:space="preserve"> </w:t>
      </w:r>
      <w:r w:rsidRPr="005A5AC7">
        <w:rPr>
          <w:rFonts w:ascii="PT Astra Serif" w:hAnsi="PT Astra Serif" w:cs="PT Astra Serif"/>
          <w:sz w:val="28"/>
          <w:szCs w:val="28"/>
        </w:rPr>
        <w:t>них</w:t>
      </w:r>
      <w:r w:rsidRPr="005A5AC7">
        <w:rPr>
          <w:rFonts w:ascii="PT Astra Serif" w:hAnsi="PT Astra Serif"/>
          <w:sz w:val="28"/>
          <w:szCs w:val="28"/>
        </w:rPr>
        <w:t>:</w:t>
      </w:r>
    </w:p>
    <w:p w:rsidR="009338FD" w:rsidRPr="005A5AC7" w:rsidRDefault="009338FD" w:rsidP="009338FD">
      <w:pPr>
        <w:widowControl w:val="0"/>
        <w:spacing w:after="0"/>
        <w:ind w:left="57" w:right="57" w:firstLine="578"/>
        <w:contextualSpacing/>
        <w:jc w:val="both"/>
        <w:rPr>
          <w:rFonts w:ascii="PT Astra Serif" w:hAnsi="PT Astra Serif"/>
          <w:i/>
          <w:sz w:val="28"/>
          <w:szCs w:val="28"/>
        </w:rPr>
      </w:pPr>
      <w:r w:rsidRPr="005A5AC7">
        <w:rPr>
          <w:rFonts w:ascii="PT Astra Serif" w:hAnsi="PT Astra Serif"/>
          <w:i/>
          <w:sz w:val="28"/>
          <w:szCs w:val="28"/>
        </w:rPr>
        <w:t>16715105,1 тыс. рублей средства областного бюджета;</w:t>
      </w:r>
    </w:p>
    <w:p w:rsidR="009338FD" w:rsidRPr="005A5AC7" w:rsidRDefault="009338FD" w:rsidP="009338FD">
      <w:pPr>
        <w:widowControl w:val="0"/>
        <w:spacing w:after="0"/>
        <w:ind w:left="57" w:right="57" w:firstLine="578"/>
        <w:contextualSpacing/>
        <w:jc w:val="both"/>
        <w:rPr>
          <w:rFonts w:ascii="PT Astra Serif" w:hAnsi="PT Astra Serif"/>
          <w:i/>
          <w:sz w:val="28"/>
          <w:szCs w:val="28"/>
        </w:rPr>
      </w:pPr>
      <w:r w:rsidRPr="005A5AC7">
        <w:rPr>
          <w:rFonts w:ascii="PT Astra Serif" w:hAnsi="PT Astra Serif"/>
          <w:i/>
          <w:sz w:val="28"/>
          <w:szCs w:val="28"/>
        </w:rPr>
        <w:t>2176065,7 тыс. рублей средства федерального бюджета.</w:t>
      </w:r>
    </w:p>
    <w:p w:rsidR="009338FD" w:rsidRPr="005A5AC7" w:rsidRDefault="009338FD" w:rsidP="009338FD">
      <w:pPr>
        <w:autoSpaceDE w:val="0"/>
        <w:autoSpaceDN w:val="0"/>
        <w:adjustRightInd w:val="0"/>
        <w:spacing w:after="0"/>
        <w:ind w:left="57" w:right="57" w:firstLine="900"/>
        <w:jc w:val="both"/>
        <w:rPr>
          <w:rFonts w:ascii="PT Astra Serif" w:eastAsia="Times New Roman" w:hAnsi="PT Astra Serif" w:cs="Times New Roman"/>
          <w:sz w:val="28"/>
          <w:szCs w:val="28"/>
        </w:rPr>
      </w:pPr>
      <w:r w:rsidRPr="005A5AC7">
        <w:rPr>
          <w:rFonts w:ascii="PT Astra Serif" w:hAnsi="PT Astra Serif" w:cs="Times New Roman"/>
          <w:sz w:val="28"/>
          <w:szCs w:val="28"/>
          <w:lang w:eastAsia="en-US"/>
        </w:rPr>
        <w:t xml:space="preserve">Основная часть средств областного бюджета </w:t>
      </w:r>
      <w:r w:rsidR="002746E3">
        <w:rPr>
          <w:rFonts w:ascii="PT Astra Serif" w:eastAsia="Times New Roman" w:hAnsi="PT Astra Serif" w:cs="Times New Roman"/>
          <w:sz w:val="28"/>
          <w:szCs w:val="28"/>
        </w:rPr>
        <w:t>направле</w:t>
      </w:r>
      <w:r w:rsidRPr="005A5AC7">
        <w:rPr>
          <w:rFonts w:ascii="PT Astra Serif" w:eastAsia="Times New Roman" w:hAnsi="PT Astra Serif" w:cs="Times New Roman"/>
          <w:sz w:val="28"/>
          <w:szCs w:val="28"/>
        </w:rPr>
        <w:t>на на выполнение переданных органам государственной власти субъектов Российской Федерации полномочий Российской Федерации (субвенции) в сумме на 2023 год 12 277 295,0 тыс. рублей или 76,6%.</w:t>
      </w:r>
    </w:p>
    <w:p w:rsidR="009338FD" w:rsidRPr="005A5AC7" w:rsidRDefault="009338FD" w:rsidP="009338FD">
      <w:pPr>
        <w:spacing w:after="0" w:line="240" w:lineRule="auto"/>
        <w:ind w:left="57" w:right="57" w:firstLine="708"/>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Из которых значительные средства направляются:</w:t>
      </w:r>
    </w:p>
    <w:p w:rsidR="009338FD" w:rsidRPr="005A5AC7" w:rsidRDefault="009338FD" w:rsidP="009338FD">
      <w:pPr>
        <w:spacing w:after="0" w:line="240" w:lineRule="auto"/>
        <w:ind w:left="57" w:right="57" w:firstLine="708"/>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 xml:space="preserve">– на получение бесплатного дошкольного образования в муниципальных дошкольных образовательных организациях в сумме на 2023 год </w:t>
      </w:r>
      <w:r w:rsidRPr="005A5AC7">
        <w:rPr>
          <w:rFonts w:ascii="PT Astra Serif" w:hAnsi="PT Astra Serif"/>
          <w:sz w:val="28"/>
          <w:szCs w:val="28"/>
        </w:rPr>
        <w:t>4 176 810,1</w:t>
      </w:r>
      <w:r w:rsidR="002746E3">
        <w:rPr>
          <w:rFonts w:ascii="PT Astra Serif" w:hAnsi="PT Astra Serif" w:cs="Times New Roman"/>
          <w:sz w:val="28"/>
          <w:szCs w:val="28"/>
          <w:lang w:eastAsia="en-US"/>
        </w:rPr>
        <w:t xml:space="preserve"> тыс. рублей;</w:t>
      </w:r>
      <w:r w:rsidRPr="005A5AC7">
        <w:rPr>
          <w:rFonts w:ascii="PT Astra Serif" w:hAnsi="PT Astra Serif" w:cs="Times New Roman"/>
          <w:sz w:val="28"/>
          <w:szCs w:val="28"/>
          <w:lang w:eastAsia="en-US"/>
        </w:rPr>
        <w:t xml:space="preserve"> </w:t>
      </w:r>
    </w:p>
    <w:p w:rsidR="009338FD" w:rsidRPr="005A5AC7" w:rsidRDefault="009338FD" w:rsidP="009338FD">
      <w:pPr>
        <w:spacing w:after="0" w:line="240" w:lineRule="auto"/>
        <w:ind w:left="57" w:right="57" w:firstLine="708"/>
        <w:jc w:val="both"/>
        <w:rPr>
          <w:rFonts w:ascii="PT Astra Serif" w:hAnsi="PT Astra Serif" w:cs="Times New Roman"/>
          <w:sz w:val="28"/>
          <w:szCs w:val="28"/>
          <w:lang w:eastAsia="en-US"/>
        </w:rPr>
      </w:pPr>
      <w:r w:rsidRPr="005A5AC7">
        <w:rPr>
          <w:rFonts w:ascii="PT Astra Serif" w:hAnsi="PT Astra Serif" w:cs="Times New Roman"/>
          <w:sz w:val="28"/>
          <w:szCs w:val="28"/>
          <w:lang w:eastAsia="en-US"/>
        </w:rPr>
        <w:t xml:space="preserve">- на получение бесплатного общедоступного общего образования в муниципальных общеобразовательных организациях в сумме на 2023 год </w:t>
      </w:r>
      <w:r w:rsidRPr="005A5AC7">
        <w:rPr>
          <w:rFonts w:ascii="PT Astra Serif" w:hAnsi="PT Astra Serif" w:cs="Times New Roman"/>
          <w:sz w:val="28"/>
          <w:szCs w:val="28"/>
          <w:lang w:eastAsia="en-US"/>
        </w:rPr>
        <w:br/>
      </w:r>
      <w:r w:rsidRPr="005A5AC7">
        <w:rPr>
          <w:rFonts w:ascii="PT Astra Serif" w:hAnsi="PT Astra Serif"/>
          <w:sz w:val="28"/>
          <w:szCs w:val="28"/>
        </w:rPr>
        <w:t>7 396 406,4</w:t>
      </w:r>
      <w:r w:rsidRPr="005A5AC7">
        <w:rPr>
          <w:rFonts w:ascii="PT Astra Serif" w:hAnsi="PT Astra Serif" w:cs="Times New Roman"/>
          <w:sz w:val="28"/>
          <w:szCs w:val="28"/>
          <w:lang w:eastAsia="en-US"/>
        </w:rPr>
        <w:t xml:space="preserve"> тыс. рублей. </w:t>
      </w:r>
    </w:p>
    <w:p w:rsidR="009338FD" w:rsidRPr="005A5AC7" w:rsidRDefault="009338FD" w:rsidP="009338FD">
      <w:pPr>
        <w:shd w:val="clear" w:color="auto" w:fill="FDFDFD"/>
        <w:spacing w:after="0" w:line="240" w:lineRule="auto"/>
        <w:ind w:left="57" w:right="57" w:firstLine="709"/>
        <w:jc w:val="both"/>
        <w:rPr>
          <w:rFonts w:ascii="PT Astra Serif" w:eastAsia="Times New Roman" w:hAnsi="PT Astra Serif" w:cs="Segoe UI"/>
          <w:sz w:val="28"/>
          <w:szCs w:val="28"/>
        </w:rPr>
      </w:pPr>
    </w:p>
    <w:p w:rsidR="009338FD" w:rsidRPr="005A5AC7" w:rsidRDefault="009338FD" w:rsidP="009338FD">
      <w:pPr>
        <w:shd w:val="clear" w:color="auto" w:fill="FDFDFD"/>
        <w:spacing w:after="0" w:line="240" w:lineRule="auto"/>
        <w:ind w:left="57" w:right="57" w:firstLine="709"/>
        <w:jc w:val="both"/>
        <w:rPr>
          <w:rFonts w:ascii="PT Astra Serif" w:eastAsia="Times New Roman" w:hAnsi="PT Astra Serif" w:cs="Segoe UI"/>
          <w:sz w:val="28"/>
          <w:szCs w:val="28"/>
        </w:rPr>
      </w:pPr>
      <w:r w:rsidRPr="005A5AC7">
        <w:rPr>
          <w:rFonts w:ascii="PT Astra Serif" w:eastAsia="Times New Roman" w:hAnsi="PT Astra Serif" w:cs="Segoe UI"/>
          <w:sz w:val="28"/>
          <w:szCs w:val="28"/>
        </w:rPr>
        <w:t>На реализацию региональной составляющей национального проекта «Образование» предусмотрены расходы в сумме</w:t>
      </w:r>
      <w:r w:rsidR="002746E3">
        <w:rPr>
          <w:rFonts w:ascii="PT Astra Serif" w:eastAsia="Times New Roman" w:hAnsi="PT Astra Serif" w:cs="Segoe UI"/>
          <w:sz w:val="28"/>
          <w:szCs w:val="28"/>
        </w:rPr>
        <w:t xml:space="preserve"> </w:t>
      </w:r>
      <w:r w:rsidRPr="005A5AC7">
        <w:rPr>
          <w:rFonts w:ascii="PT Astra Serif" w:eastAsia="Times New Roman" w:hAnsi="PT Astra Serif" w:cs="Segoe UI"/>
          <w:sz w:val="28"/>
          <w:szCs w:val="28"/>
        </w:rPr>
        <w:t xml:space="preserve">1 158 319,1 тыс. рублей (с учетом бюджетов муниципальных образований). </w:t>
      </w:r>
    </w:p>
    <w:p w:rsidR="009338FD" w:rsidRPr="005A5AC7" w:rsidRDefault="00482904" w:rsidP="009338FD">
      <w:pPr>
        <w:widowControl w:val="0"/>
        <w:spacing w:after="0" w:line="240" w:lineRule="auto"/>
        <w:ind w:left="57" w:right="57" w:firstLine="578"/>
        <w:contextualSpacing/>
        <w:jc w:val="both"/>
        <w:rPr>
          <w:rFonts w:ascii="PT Astra Serif" w:hAnsi="PT Astra Serif"/>
          <w:i/>
          <w:sz w:val="28"/>
          <w:szCs w:val="28"/>
        </w:rPr>
      </w:pPr>
      <w:r w:rsidRPr="005A5AC7">
        <w:rPr>
          <w:rFonts w:ascii="PT Astra Serif" w:hAnsi="PT Astra Serif"/>
          <w:i/>
          <w:sz w:val="28"/>
          <w:szCs w:val="28"/>
        </w:rPr>
        <w:t xml:space="preserve">  </w:t>
      </w:r>
      <w:r w:rsidR="009338FD" w:rsidRPr="005A5AC7">
        <w:rPr>
          <w:rFonts w:ascii="PT Astra Serif" w:hAnsi="PT Astra Serif"/>
          <w:i/>
          <w:sz w:val="28"/>
          <w:szCs w:val="28"/>
        </w:rPr>
        <w:t xml:space="preserve">средства федерального </w:t>
      </w:r>
      <w:r w:rsidR="002746E3">
        <w:rPr>
          <w:rFonts w:ascii="PT Astra Serif" w:hAnsi="PT Astra Serif"/>
          <w:i/>
          <w:sz w:val="28"/>
          <w:szCs w:val="28"/>
        </w:rPr>
        <w:t>бюджета – 858 841,2 тыс. рублей</w:t>
      </w:r>
    </w:p>
    <w:p w:rsidR="009338FD" w:rsidRPr="005A5AC7" w:rsidRDefault="009338FD" w:rsidP="009338FD">
      <w:pPr>
        <w:spacing w:after="0" w:line="240" w:lineRule="auto"/>
        <w:ind w:left="57" w:right="57" w:firstLine="720"/>
        <w:jc w:val="both"/>
        <w:rPr>
          <w:rFonts w:ascii="PT Astra Serif" w:hAnsi="PT Astra Serif"/>
          <w:i/>
          <w:sz w:val="28"/>
          <w:szCs w:val="28"/>
        </w:rPr>
      </w:pPr>
      <w:r w:rsidRPr="005A5AC7">
        <w:rPr>
          <w:rFonts w:ascii="PT Astra Serif" w:hAnsi="PT Astra Serif"/>
          <w:i/>
          <w:sz w:val="28"/>
          <w:szCs w:val="28"/>
        </w:rPr>
        <w:t>средства областного бюджета –</w:t>
      </w:r>
      <w:r w:rsidRPr="005A5AC7">
        <w:rPr>
          <w:rFonts w:ascii="PT Astra Serif" w:hAnsi="PT Astra Serif"/>
          <w:b/>
          <w:bCs/>
          <w:sz w:val="28"/>
          <w:szCs w:val="28"/>
        </w:rPr>
        <w:t xml:space="preserve"> </w:t>
      </w:r>
      <w:r w:rsidR="002746E3">
        <w:rPr>
          <w:rFonts w:ascii="PT Astra Serif" w:hAnsi="PT Astra Serif"/>
          <w:i/>
          <w:sz w:val="28"/>
          <w:szCs w:val="28"/>
        </w:rPr>
        <w:t>290 519,7 тыс. рублей</w:t>
      </w:r>
      <w:r w:rsidRPr="005A5AC7">
        <w:rPr>
          <w:rFonts w:ascii="PT Astra Serif" w:hAnsi="PT Astra Serif"/>
          <w:i/>
          <w:sz w:val="28"/>
          <w:szCs w:val="28"/>
        </w:rPr>
        <w:t xml:space="preserve"> </w:t>
      </w:r>
    </w:p>
    <w:p w:rsidR="009338FD" w:rsidRPr="005A5AC7" w:rsidRDefault="009338FD" w:rsidP="009338FD">
      <w:pPr>
        <w:spacing w:after="0" w:line="240" w:lineRule="auto"/>
        <w:ind w:left="57" w:right="57" w:firstLine="720"/>
        <w:jc w:val="both"/>
        <w:rPr>
          <w:rFonts w:ascii="PT Astra Serif" w:hAnsi="PT Astra Serif"/>
          <w:i/>
          <w:sz w:val="28"/>
          <w:szCs w:val="28"/>
        </w:rPr>
      </w:pPr>
      <w:r w:rsidRPr="005A5AC7">
        <w:rPr>
          <w:rFonts w:ascii="PT Astra Serif" w:hAnsi="PT Astra Serif"/>
          <w:i/>
          <w:sz w:val="28"/>
          <w:szCs w:val="28"/>
        </w:rPr>
        <w:t>средства местного бюджета –</w:t>
      </w:r>
      <w:r w:rsidRPr="005A5AC7">
        <w:rPr>
          <w:rFonts w:ascii="PT Astra Serif" w:hAnsi="PT Astra Serif"/>
          <w:b/>
          <w:bCs/>
          <w:sz w:val="28"/>
          <w:szCs w:val="28"/>
        </w:rPr>
        <w:t xml:space="preserve"> </w:t>
      </w:r>
      <w:r w:rsidR="002746E3">
        <w:rPr>
          <w:rFonts w:ascii="PT Astra Serif" w:hAnsi="PT Astra Serif"/>
          <w:i/>
          <w:sz w:val="28"/>
          <w:szCs w:val="28"/>
        </w:rPr>
        <w:t>8 958,2 тыс. рублей</w:t>
      </w:r>
    </w:p>
    <w:p w:rsidR="009338FD" w:rsidRPr="005A5AC7" w:rsidRDefault="009338FD" w:rsidP="009338FD">
      <w:pPr>
        <w:spacing w:after="0"/>
        <w:ind w:left="57" w:right="57" w:firstLine="652"/>
        <w:jc w:val="both"/>
        <w:rPr>
          <w:rFonts w:ascii="PT Astra Serif" w:hAnsi="PT Astra Serif"/>
          <w:sz w:val="28"/>
          <w:szCs w:val="28"/>
        </w:rPr>
      </w:pPr>
      <w:r w:rsidRPr="005A5AC7">
        <w:rPr>
          <w:rFonts w:ascii="PT Astra Serif" w:eastAsia="PT Astra Serif" w:hAnsi="PT Astra Serif" w:cs="PT Astra Serif"/>
          <w:sz w:val="28"/>
          <w:szCs w:val="28"/>
        </w:rPr>
        <w:t xml:space="preserve">На данные средства </w:t>
      </w:r>
      <w:r w:rsidRPr="005A5AC7">
        <w:rPr>
          <w:rFonts w:ascii="PT Astra Serif" w:hAnsi="PT Astra Serif"/>
          <w:sz w:val="28"/>
          <w:szCs w:val="28"/>
        </w:rPr>
        <w:t>в регионе откроются центры с современным оборудованием, кр</w:t>
      </w:r>
      <w:r w:rsidR="002746E3">
        <w:rPr>
          <w:rFonts w:ascii="PT Astra Serif" w:hAnsi="PT Astra Serif"/>
          <w:sz w:val="28"/>
          <w:szCs w:val="28"/>
        </w:rPr>
        <w:t>ужки и секции, которые позволят</w:t>
      </w:r>
      <w:r w:rsidRPr="005A5AC7">
        <w:rPr>
          <w:rFonts w:ascii="PT Astra Serif" w:hAnsi="PT Astra Serif"/>
          <w:sz w:val="28"/>
          <w:szCs w:val="28"/>
        </w:rPr>
        <w:t xml:space="preserve"> </w:t>
      </w:r>
      <w:r w:rsidR="002746E3">
        <w:rPr>
          <w:rFonts w:ascii="PT Astra Serif" w:hAnsi="PT Astra Serif"/>
          <w:sz w:val="28"/>
          <w:szCs w:val="28"/>
        </w:rPr>
        <w:t>раскрыть талант каждого ребёнка.</w:t>
      </w:r>
    </w:p>
    <w:p w:rsidR="009338FD" w:rsidRPr="005A5AC7" w:rsidRDefault="009338FD" w:rsidP="009338FD">
      <w:pPr>
        <w:pStyle w:val="aa"/>
        <w:shd w:val="clear" w:color="auto" w:fill="FFFFFF"/>
        <w:spacing w:before="0" w:beforeAutospacing="0" w:after="0" w:afterAutospacing="0" w:line="276" w:lineRule="auto"/>
        <w:ind w:left="57" w:right="57" w:firstLine="709"/>
        <w:jc w:val="both"/>
        <w:rPr>
          <w:rFonts w:ascii="PT Astra Serif" w:hAnsi="PT Astra Serif" w:cs="Arial"/>
          <w:sz w:val="28"/>
          <w:szCs w:val="28"/>
        </w:rPr>
      </w:pPr>
      <w:r w:rsidRPr="005A5AC7">
        <w:rPr>
          <w:rFonts w:ascii="PT Astra Serif" w:hAnsi="PT Astra Serif" w:cs="Arial"/>
          <w:b/>
          <w:sz w:val="28"/>
          <w:szCs w:val="28"/>
        </w:rPr>
        <w:t>Региональный проект «Современная школа»</w:t>
      </w:r>
      <w:r w:rsidRPr="005A5AC7">
        <w:rPr>
          <w:rFonts w:ascii="PT Astra Serif" w:hAnsi="PT Astra Serif" w:cs="Arial"/>
          <w:sz w:val="28"/>
          <w:szCs w:val="28"/>
        </w:rPr>
        <w:t xml:space="preserve"> - 870 854,5 </w:t>
      </w:r>
      <w:r w:rsidRPr="005A5AC7">
        <w:rPr>
          <w:rFonts w:ascii="PT Astra Serif" w:hAnsi="PT Astra Serif"/>
          <w:sz w:val="28"/>
          <w:szCs w:val="28"/>
        </w:rPr>
        <w:t>тыс. рублей</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pacing w:val="-2"/>
          <w:sz w:val="28"/>
          <w:szCs w:val="28"/>
        </w:rPr>
        <w:t>- Содействие по созданию новых мест в общеобразовательных организациях (пристрой к Г</w:t>
      </w:r>
      <w:r w:rsidRPr="005A5AC7">
        <w:rPr>
          <w:rFonts w:ascii="PT Astra Serif" w:hAnsi="PT Astra Serif" w:cs="Arial"/>
          <w:i/>
          <w:sz w:val="28"/>
          <w:szCs w:val="28"/>
        </w:rPr>
        <w:t xml:space="preserve">убернаторскому лицею №100 города Ульяновска </w:t>
      </w:r>
      <w:r w:rsidRPr="005A5AC7">
        <w:rPr>
          <w:rFonts w:ascii="PT Astra Serif" w:hAnsi="PT Astra Serif"/>
          <w:i/>
          <w:spacing w:val="-2"/>
          <w:sz w:val="28"/>
          <w:szCs w:val="28"/>
        </w:rPr>
        <w:t>на 550 мест) – 696 082,3 тыс. рублей;</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z w:val="28"/>
          <w:szCs w:val="28"/>
        </w:rPr>
        <w:t>-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(38 центров Точка роста) – 83 414,7 тыс. рублей;</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z w:val="28"/>
          <w:szCs w:val="28"/>
        </w:rPr>
        <w:t>- Создание детского технопарка «</w:t>
      </w:r>
      <w:proofErr w:type="spellStart"/>
      <w:r w:rsidRPr="005A5AC7">
        <w:rPr>
          <w:rFonts w:ascii="PT Astra Serif" w:hAnsi="PT Astra Serif"/>
          <w:i/>
          <w:sz w:val="28"/>
          <w:szCs w:val="28"/>
        </w:rPr>
        <w:t>Кванториум</w:t>
      </w:r>
      <w:proofErr w:type="spellEnd"/>
      <w:r w:rsidRPr="005A5AC7">
        <w:rPr>
          <w:rFonts w:ascii="PT Astra Serif" w:hAnsi="PT Astra Serif"/>
          <w:i/>
          <w:sz w:val="28"/>
          <w:szCs w:val="28"/>
        </w:rPr>
        <w:t>» (</w:t>
      </w:r>
      <w:r w:rsidRPr="005A5AC7">
        <w:rPr>
          <w:rFonts w:ascii="PT Astra Serif" w:hAnsi="PT Astra Serif" w:cs="Arial"/>
          <w:i/>
          <w:sz w:val="28"/>
          <w:szCs w:val="28"/>
          <w:shd w:val="clear" w:color="auto" w:fill="FFFFFF"/>
        </w:rPr>
        <w:t xml:space="preserve">МБОУ </w:t>
      </w:r>
      <w:proofErr w:type="spellStart"/>
      <w:r w:rsidRPr="005A5AC7">
        <w:rPr>
          <w:rFonts w:ascii="PT Astra Serif" w:hAnsi="PT Astra Serif" w:cs="Arial"/>
          <w:i/>
          <w:sz w:val="28"/>
          <w:szCs w:val="28"/>
          <w:shd w:val="clear" w:color="auto" w:fill="FFFFFF"/>
        </w:rPr>
        <w:t>г.Ульяновска</w:t>
      </w:r>
      <w:proofErr w:type="spellEnd"/>
      <w:r w:rsidRPr="005A5AC7">
        <w:rPr>
          <w:rFonts w:ascii="PT Astra Serif" w:hAnsi="PT Astra Serif" w:cs="Arial"/>
          <w:i/>
          <w:sz w:val="28"/>
          <w:szCs w:val="28"/>
          <w:shd w:val="clear" w:color="auto" w:fill="FFFFFF"/>
        </w:rPr>
        <w:t xml:space="preserve"> "Гимназия № 6 им. </w:t>
      </w:r>
      <w:proofErr w:type="spellStart"/>
      <w:r w:rsidRPr="005A5AC7">
        <w:rPr>
          <w:rFonts w:ascii="PT Astra Serif" w:hAnsi="PT Astra Serif" w:cs="Arial"/>
          <w:i/>
          <w:sz w:val="28"/>
          <w:szCs w:val="28"/>
          <w:shd w:val="clear" w:color="auto" w:fill="FFFFFF"/>
        </w:rPr>
        <w:t>И.Н.Ульянова</w:t>
      </w:r>
      <w:proofErr w:type="spellEnd"/>
      <w:r w:rsidRPr="005A5AC7">
        <w:rPr>
          <w:rFonts w:ascii="PT Astra Serif" w:hAnsi="PT Astra Serif" w:cs="Arial"/>
          <w:i/>
          <w:sz w:val="28"/>
          <w:szCs w:val="28"/>
          <w:shd w:val="clear" w:color="auto" w:fill="FFFFFF"/>
        </w:rPr>
        <w:t>»</w:t>
      </w:r>
      <w:r w:rsidRPr="005A5AC7">
        <w:rPr>
          <w:rFonts w:ascii="PT Astra Serif" w:hAnsi="PT Astra Serif"/>
          <w:i/>
          <w:sz w:val="28"/>
          <w:szCs w:val="28"/>
        </w:rPr>
        <w:t>) – 21 357,1 тыс. рублей</w:t>
      </w:r>
      <w:r w:rsidRPr="005A5AC7">
        <w:rPr>
          <w:rFonts w:ascii="PT Astra Serif" w:hAnsi="PT Astra Serif"/>
          <w:i/>
          <w:spacing w:val="-2"/>
          <w:sz w:val="28"/>
          <w:szCs w:val="28"/>
        </w:rPr>
        <w:t>;</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pacing w:val="-2"/>
          <w:sz w:val="28"/>
          <w:szCs w:val="28"/>
        </w:rPr>
        <w:t xml:space="preserve">-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(в 2 школах- интернат №№ 26, 92 города Ульяновска и в школе для обучающихся с ОВЗ №11 </w:t>
      </w:r>
      <w:proofErr w:type="spellStart"/>
      <w:r w:rsidRPr="005A5AC7">
        <w:rPr>
          <w:rFonts w:ascii="PT Astra Serif" w:hAnsi="PT Astra Serif"/>
          <w:i/>
          <w:spacing w:val="-2"/>
          <w:sz w:val="28"/>
          <w:szCs w:val="28"/>
        </w:rPr>
        <w:t>г.Димитровград</w:t>
      </w:r>
      <w:proofErr w:type="spellEnd"/>
      <w:r w:rsidRPr="005A5AC7">
        <w:rPr>
          <w:rFonts w:ascii="PT Astra Serif" w:hAnsi="PT Astra Serif"/>
          <w:i/>
          <w:spacing w:val="-2"/>
          <w:sz w:val="28"/>
          <w:szCs w:val="28"/>
        </w:rPr>
        <w:t xml:space="preserve">) – 53 038,5 </w:t>
      </w:r>
      <w:proofErr w:type="spellStart"/>
      <w:proofErr w:type="gramStart"/>
      <w:r w:rsidRPr="005A5AC7">
        <w:rPr>
          <w:rFonts w:ascii="PT Astra Serif" w:hAnsi="PT Astra Serif"/>
          <w:i/>
          <w:spacing w:val="-2"/>
          <w:sz w:val="28"/>
          <w:szCs w:val="28"/>
        </w:rPr>
        <w:t>тыс.рублей</w:t>
      </w:r>
      <w:proofErr w:type="spellEnd"/>
      <w:proofErr w:type="gramEnd"/>
      <w:r w:rsidRPr="005A5AC7">
        <w:rPr>
          <w:rFonts w:ascii="PT Astra Serif" w:hAnsi="PT Astra Serif"/>
          <w:i/>
          <w:spacing w:val="-2"/>
          <w:sz w:val="28"/>
          <w:szCs w:val="28"/>
        </w:rPr>
        <w:t xml:space="preserve"> (оборудование 22 339,0 тыс. рублей);</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pacing w:val="-2"/>
          <w:sz w:val="28"/>
          <w:szCs w:val="28"/>
        </w:rPr>
        <w:lastRenderedPageBreak/>
        <w:t xml:space="preserve">- Единовременные компенсационные выплаты учителям, прибывшим (переехавшим) на работу в сельские населённые пункты, либо рабочие посёлки, либо посёлки городского типа, либо города с населением до 50 тысяч человек (5 человек) – 5 000,0 тыс. рублей; </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pacing w:val="-2"/>
          <w:sz w:val="28"/>
          <w:szCs w:val="28"/>
        </w:rPr>
        <w:t>- Операционные расходы центра непрерывного повышения профессионального мастерства педагогических работников (ЦНППМП) на б</w:t>
      </w:r>
      <w:r w:rsidR="002746E3">
        <w:rPr>
          <w:rFonts w:ascii="PT Astra Serif" w:hAnsi="PT Astra Serif"/>
          <w:i/>
          <w:spacing w:val="-2"/>
          <w:sz w:val="28"/>
          <w:szCs w:val="28"/>
        </w:rPr>
        <w:t xml:space="preserve">азе </w:t>
      </w:r>
      <w:proofErr w:type="spellStart"/>
      <w:r w:rsidR="002746E3">
        <w:rPr>
          <w:rFonts w:ascii="PT Astra Serif" w:hAnsi="PT Astra Serif"/>
          <w:i/>
          <w:spacing w:val="-2"/>
          <w:sz w:val="28"/>
          <w:szCs w:val="28"/>
        </w:rPr>
        <w:t>УлГПУ</w:t>
      </w:r>
      <w:proofErr w:type="spellEnd"/>
      <w:r w:rsidR="002746E3">
        <w:rPr>
          <w:rFonts w:ascii="PT Astra Serif" w:hAnsi="PT Astra Serif"/>
          <w:i/>
          <w:spacing w:val="-2"/>
          <w:sz w:val="28"/>
          <w:szCs w:val="28"/>
        </w:rPr>
        <w:t>– 11 961,9 тыс. рублей.</w:t>
      </w:r>
      <w:r w:rsidRPr="005A5AC7">
        <w:rPr>
          <w:rFonts w:ascii="PT Astra Serif" w:hAnsi="PT Astra Serif"/>
          <w:i/>
          <w:spacing w:val="-2"/>
          <w:sz w:val="28"/>
          <w:szCs w:val="28"/>
        </w:rPr>
        <w:t xml:space="preserve"> </w:t>
      </w:r>
    </w:p>
    <w:p w:rsidR="009338FD" w:rsidRPr="005A5AC7" w:rsidRDefault="009338FD" w:rsidP="009338FD">
      <w:pPr>
        <w:pStyle w:val="aa"/>
        <w:shd w:val="clear" w:color="auto" w:fill="FFFFFF"/>
        <w:spacing w:before="0" w:beforeAutospacing="0" w:after="0" w:afterAutospacing="0" w:line="276" w:lineRule="auto"/>
        <w:ind w:left="57" w:right="57" w:firstLine="720"/>
        <w:jc w:val="both"/>
        <w:rPr>
          <w:rFonts w:ascii="PT Astra Serif" w:hAnsi="PT Astra Serif" w:cs="Arial"/>
          <w:sz w:val="28"/>
          <w:szCs w:val="28"/>
        </w:rPr>
      </w:pPr>
      <w:r w:rsidRPr="005A5AC7">
        <w:rPr>
          <w:rFonts w:ascii="PT Astra Serif" w:hAnsi="PT Astra Serif" w:cs="Arial"/>
          <w:b/>
          <w:sz w:val="28"/>
          <w:szCs w:val="28"/>
        </w:rPr>
        <w:t>Региональный проект «Успех каждого ребенка»</w:t>
      </w:r>
      <w:r w:rsidRPr="005A5AC7">
        <w:rPr>
          <w:rFonts w:ascii="PT Astra Serif" w:hAnsi="PT Astra Serif" w:cs="Arial"/>
          <w:sz w:val="28"/>
          <w:szCs w:val="28"/>
        </w:rPr>
        <w:t xml:space="preserve"> - 68 606,9 тыс. рублей</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pacing w:val="-2"/>
          <w:sz w:val="28"/>
          <w:szCs w:val="28"/>
        </w:rPr>
        <w:t>- Создание в общеобразовательных организациях, расположенных в сельской местности, условий для занятий физической культурой и спортом (16 образовательных организаций) – 11 342,1 тыс. рублей;</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pacing w:val="-2"/>
          <w:sz w:val="28"/>
          <w:szCs w:val="28"/>
        </w:rPr>
        <w:t>- Оплата по контракту на выкуп здания Центра выявления и поддержки одаренных детей (3-х годичный контракт) – 30 369,0 тыс. рублей;</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pacing w:val="-2"/>
          <w:sz w:val="28"/>
          <w:szCs w:val="28"/>
        </w:rPr>
        <w:t>- Создание новых мест в образовательных организациях различных типов для реализации дополнительных общеразвивающих программ всех направленностей (4369 новы</w:t>
      </w:r>
      <w:r w:rsidR="002746E3">
        <w:rPr>
          <w:rFonts w:ascii="PT Astra Serif" w:hAnsi="PT Astra Serif"/>
          <w:i/>
          <w:spacing w:val="-2"/>
          <w:sz w:val="28"/>
          <w:szCs w:val="28"/>
        </w:rPr>
        <w:t>х мест) – 26 895,8 тыс. рублей.</w:t>
      </w:r>
      <w:r w:rsidRPr="005A5AC7">
        <w:rPr>
          <w:rFonts w:ascii="PT Astra Serif" w:hAnsi="PT Astra Serif"/>
          <w:i/>
          <w:spacing w:val="-2"/>
          <w:sz w:val="28"/>
          <w:szCs w:val="28"/>
        </w:rPr>
        <w:t xml:space="preserve"> </w:t>
      </w:r>
    </w:p>
    <w:p w:rsidR="009338FD" w:rsidRPr="005A5AC7" w:rsidRDefault="009338FD" w:rsidP="009338FD">
      <w:pPr>
        <w:pStyle w:val="aa"/>
        <w:shd w:val="clear" w:color="auto" w:fill="FFFFFF"/>
        <w:spacing w:before="0" w:beforeAutospacing="0" w:after="0" w:afterAutospacing="0" w:line="276" w:lineRule="auto"/>
        <w:ind w:left="57" w:right="57" w:firstLine="720"/>
        <w:jc w:val="both"/>
        <w:rPr>
          <w:rFonts w:ascii="PT Astra Serif" w:hAnsi="PT Astra Serif" w:cs="Arial"/>
          <w:sz w:val="28"/>
          <w:szCs w:val="28"/>
        </w:rPr>
      </w:pPr>
      <w:r w:rsidRPr="005A5AC7">
        <w:rPr>
          <w:rFonts w:ascii="PT Astra Serif" w:hAnsi="PT Astra Serif" w:cs="Arial"/>
          <w:b/>
          <w:sz w:val="28"/>
          <w:szCs w:val="28"/>
        </w:rPr>
        <w:t>Региональный проект «Цифровая образовательная среда»</w:t>
      </w:r>
      <w:r w:rsidRPr="005A5AC7">
        <w:rPr>
          <w:rFonts w:ascii="PT Astra Serif" w:hAnsi="PT Astra Serif" w:cs="Arial"/>
          <w:sz w:val="28"/>
          <w:szCs w:val="28"/>
        </w:rPr>
        <w:t xml:space="preserve"> - 151 396,1 тыс. рублей</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pacing w:val="-2"/>
          <w:sz w:val="28"/>
          <w:szCs w:val="28"/>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 (41 образовательных организаций) – 131 071,8 тыс. рублей;  </w:t>
      </w:r>
    </w:p>
    <w:p w:rsidR="009338FD" w:rsidRPr="005A5AC7" w:rsidRDefault="009338FD" w:rsidP="009338FD">
      <w:pPr>
        <w:tabs>
          <w:tab w:val="left" w:pos="426"/>
          <w:tab w:val="left" w:pos="1418"/>
        </w:tabs>
        <w:spacing w:after="0" w:line="240" w:lineRule="auto"/>
        <w:ind w:left="57" w:right="57"/>
        <w:jc w:val="both"/>
        <w:rPr>
          <w:rFonts w:ascii="PT Astra Serif" w:hAnsi="PT Astra Serif"/>
          <w:i/>
          <w:spacing w:val="-2"/>
          <w:sz w:val="28"/>
          <w:szCs w:val="28"/>
        </w:rPr>
      </w:pPr>
      <w:r w:rsidRPr="005A5AC7">
        <w:rPr>
          <w:rFonts w:ascii="PT Astra Serif" w:hAnsi="PT Astra Serif"/>
          <w:i/>
          <w:spacing w:val="-2"/>
          <w:sz w:val="28"/>
          <w:szCs w:val="28"/>
        </w:rPr>
        <w:t>- Создание центров цифрового образования детей (1 центр I</w:t>
      </w:r>
      <w:r w:rsidR="002746E3">
        <w:rPr>
          <w:rFonts w:ascii="PT Astra Serif" w:hAnsi="PT Astra Serif"/>
          <w:i/>
          <w:spacing w:val="-2"/>
          <w:sz w:val="28"/>
          <w:szCs w:val="28"/>
        </w:rPr>
        <w:t>T-куб) – 20 324,3 тыс. рублей.</w:t>
      </w:r>
    </w:p>
    <w:p w:rsidR="009338FD" w:rsidRPr="005A5AC7" w:rsidRDefault="009338FD" w:rsidP="009338FD">
      <w:pPr>
        <w:pStyle w:val="aa"/>
        <w:shd w:val="clear" w:color="auto" w:fill="FFFFFF"/>
        <w:spacing w:before="0" w:beforeAutospacing="0" w:after="0" w:afterAutospacing="0" w:line="276" w:lineRule="auto"/>
        <w:ind w:left="57" w:right="57" w:firstLine="720"/>
        <w:jc w:val="both"/>
        <w:rPr>
          <w:rFonts w:ascii="PT Astra Serif" w:hAnsi="PT Astra Serif" w:cs="Arial"/>
          <w:sz w:val="28"/>
          <w:szCs w:val="28"/>
        </w:rPr>
      </w:pPr>
      <w:r w:rsidRPr="005A5AC7">
        <w:rPr>
          <w:rFonts w:ascii="PT Astra Serif" w:hAnsi="PT Astra Serif" w:cs="Arial"/>
          <w:b/>
          <w:sz w:val="28"/>
          <w:szCs w:val="28"/>
        </w:rPr>
        <w:t>Региональный проект «Патриотическое воспитание граждан РФ»</w:t>
      </w:r>
      <w:r w:rsidRPr="005A5AC7">
        <w:rPr>
          <w:rFonts w:ascii="PT Astra Serif" w:hAnsi="PT Astra Serif" w:cs="Arial"/>
          <w:sz w:val="28"/>
          <w:szCs w:val="28"/>
        </w:rPr>
        <w:t xml:space="preserve"> - 67 461,5 тыс. рублей</w:t>
      </w:r>
    </w:p>
    <w:p w:rsidR="009338FD" w:rsidRPr="005A5AC7" w:rsidRDefault="009338FD" w:rsidP="009338FD">
      <w:pPr>
        <w:tabs>
          <w:tab w:val="left" w:pos="426"/>
          <w:tab w:val="left" w:pos="567"/>
        </w:tabs>
        <w:spacing w:after="0" w:line="240" w:lineRule="auto"/>
        <w:ind w:left="57" w:right="57"/>
        <w:jc w:val="both"/>
        <w:rPr>
          <w:rFonts w:ascii="PT Astra Serif" w:hAnsi="PT Astra Serif"/>
          <w:i/>
          <w:spacing w:val="-2"/>
          <w:sz w:val="28"/>
          <w:szCs w:val="28"/>
        </w:rPr>
      </w:pPr>
      <w:r w:rsidRPr="005A5AC7">
        <w:rPr>
          <w:rFonts w:ascii="PT Astra Serif" w:hAnsi="PT Astra Serif"/>
          <w:i/>
          <w:sz w:val="28"/>
          <w:szCs w:val="28"/>
        </w:rPr>
        <w:t xml:space="preserve">- Обеспечена деятельность советников директора по воспитанию и взаимодействию с детскими общественными объединениями (278 советников) – </w:t>
      </w:r>
      <w:r w:rsidRPr="005A5AC7">
        <w:rPr>
          <w:rFonts w:ascii="PT Astra Serif" w:hAnsi="PT Astra Serif"/>
          <w:i/>
          <w:spacing w:val="-2"/>
          <w:sz w:val="28"/>
          <w:szCs w:val="28"/>
        </w:rPr>
        <w:t xml:space="preserve">67 461,5 тыс. рублей;  </w:t>
      </w:r>
    </w:p>
    <w:p w:rsidR="009338FD" w:rsidRPr="005A5AC7" w:rsidRDefault="009338FD" w:rsidP="009338FD">
      <w:pPr>
        <w:spacing w:after="0"/>
        <w:ind w:left="57" w:right="57" w:firstLine="720"/>
        <w:jc w:val="both"/>
        <w:rPr>
          <w:rFonts w:ascii="PT Astra Serif" w:hAnsi="PT Astra Serif"/>
          <w:sz w:val="28"/>
          <w:szCs w:val="28"/>
          <w:lang w:eastAsia="en-US"/>
        </w:rPr>
      </w:pPr>
      <w:r w:rsidRPr="005A5AC7">
        <w:rPr>
          <w:rFonts w:ascii="PT Astra Serif" w:hAnsi="PT Astra Serif"/>
          <w:sz w:val="28"/>
          <w:szCs w:val="28"/>
          <w:lang w:eastAsia="en-US"/>
        </w:rPr>
        <w:t xml:space="preserve">Кроме того, предусмотрены средства на реализацию мероприятий государственной программы Ульяновской области «Развитие и модернизация образования в Ульяновской области». В рамках государственной программы предусмотрены средства на следующие мероприятия: </w:t>
      </w:r>
    </w:p>
    <w:p w:rsidR="009338FD" w:rsidRPr="005A5AC7" w:rsidRDefault="009338FD" w:rsidP="009338FD">
      <w:pPr>
        <w:spacing w:after="0"/>
        <w:ind w:left="57" w:right="57"/>
        <w:jc w:val="both"/>
        <w:rPr>
          <w:rFonts w:ascii="PT Astra Serif" w:hAnsi="PT Astra Serif"/>
          <w:sz w:val="28"/>
          <w:szCs w:val="28"/>
          <w:lang w:eastAsia="en-US"/>
        </w:rPr>
      </w:pPr>
      <w:r w:rsidRPr="005A5AC7">
        <w:rPr>
          <w:rFonts w:ascii="PT Astra Serif" w:hAnsi="PT Astra Serif"/>
          <w:sz w:val="28"/>
          <w:szCs w:val="28"/>
          <w:lang w:eastAsia="en-US"/>
        </w:rPr>
        <w:tab/>
        <w:t>Строительство образовательного комплекса на 800 мест в Новоспасском районе – 889 759,13 тыс. рублей, в том числе средства федерального бюджета – 711 807,3 тыс. рублей, областного б</w:t>
      </w:r>
      <w:r w:rsidR="002746E3">
        <w:rPr>
          <w:rFonts w:ascii="PT Astra Serif" w:hAnsi="PT Astra Serif"/>
          <w:sz w:val="28"/>
          <w:szCs w:val="28"/>
          <w:lang w:eastAsia="en-US"/>
        </w:rPr>
        <w:t>юджета – 177 951,83 тыс. рублей;</w:t>
      </w:r>
    </w:p>
    <w:p w:rsidR="009338FD" w:rsidRPr="005A5AC7" w:rsidRDefault="009338FD" w:rsidP="009338FD">
      <w:pPr>
        <w:spacing w:after="0"/>
        <w:ind w:left="57" w:right="57" w:firstLine="720"/>
        <w:jc w:val="both"/>
        <w:rPr>
          <w:rFonts w:ascii="PT Astra Serif" w:hAnsi="PT Astra Serif"/>
          <w:sz w:val="28"/>
          <w:szCs w:val="28"/>
          <w:lang w:eastAsia="en-US"/>
        </w:rPr>
      </w:pPr>
      <w:r w:rsidRPr="005A5AC7">
        <w:rPr>
          <w:rFonts w:ascii="PT Astra Serif" w:hAnsi="PT Astra Serif"/>
          <w:sz w:val="28"/>
          <w:szCs w:val="28"/>
          <w:lang w:eastAsia="en-US"/>
        </w:rPr>
        <w:t xml:space="preserve">Реализация мероприятий по модернизации школьных систем образования (Капитальный ремонт и приобретение оборудования для МОУ </w:t>
      </w:r>
      <w:proofErr w:type="spellStart"/>
      <w:r w:rsidRPr="005A5AC7">
        <w:rPr>
          <w:rFonts w:ascii="PT Astra Serif" w:hAnsi="PT Astra Serif"/>
          <w:sz w:val="28"/>
          <w:szCs w:val="28"/>
          <w:lang w:eastAsia="en-US"/>
        </w:rPr>
        <w:t>Ореховская</w:t>
      </w:r>
      <w:proofErr w:type="spellEnd"/>
      <w:r w:rsidRPr="005A5AC7">
        <w:rPr>
          <w:rFonts w:ascii="PT Astra Serif" w:hAnsi="PT Astra Serif"/>
          <w:sz w:val="28"/>
          <w:szCs w:val="28"/>
          <w:lang w:eastAsia="en-US"/>
        </w:rPr>
        <w:t xml:space="preserve"> СШ Радищевский район) – 178 366,0 тыс. рублей, в том числе средства федерального бюджета – 105 766,0 тыс. рублей, областного бюджета </w:t>
      </w:r>
      <w:r w:rsidR="002746E3">
        <w:rPr>
          <w:rFonts w:ascii="PT Astra Serif" w:hAnsi="PT Astra Serif"/>
          <w:sz w:val="28"/>
          <w:szCs w:val="28"/>
          <w:lang w:eastAsia="en-US"/>
        </w:rPr>
        <w:t>– 72 600,0 тыс. рублей;</w:t>
      </w:r>
    </w:p>
    <w:p w:rsidR="009338FD" w:rsidRPr="005A5AC7" w:rsidRDefault="009338FD" w:rsidP="009338FD">
      <w:pPr>
        <w:spacing w:after="0"/>
        <w:ind w:left="57" w:right="57"/>
        <w:jc w:val="both"/>
        <w:rPr>
          <w:rFonts w:ascii="PT Astra Serif" w:hAnsi="PT Astra Serif"/>
          <w:sz w:val="28"/>
          <w:szCs w:val="28"/>
          <w:lang w:eastAsia="en-US"/>
        </w:rPr>
      </w:pPr>
      <w:r w:rsidRPr="005A5AC7">
        <w:rPr>
          <w:rFonts w:ascii="PT Astra Serif" w:hAnsi="PT Astra Serif"/>
          <w:sz w:val="28"/>
          <w:szCs w:val="28"/>
          <w:lang w:eastAsia="en-US"/>
        </w:rPr>
        <w:tab/>
        <w:t xml:space="preserve">Осуществление ремонта в зданиях муниципальных дошкольных образовательных организаций (ремонт 2 дошкольных образовательных организаций МБДОУ </w:t>
      </w:r>
      <w:proofErr w:type="spellStart"/>
      <w:r w:rsidRPr="005A5AC7">
        <w:rPr>
          <w:rFonts w:ascii="PT Astra Serif" w:hAnsi="PT Astra Serif"/>
          <w:sz w:val="28"/>
          <w:szCs w:val="28"/>
          <w:lang w:eastAsia="en-US"/>
        </w:rPr>
        <w:t>Вешкаймский</w:t>
      </w:r>
      <w:proofErr w:type="spellEnd"/>
      <w:r w:rsidRPr="005A5AC7">
        <w:rPr>
          <w:rFonts w:ascii="PT Astra Serif" w:hAnsi="PT Astra Serif"/>
          <w:sz w:val="28"/>
          <w:szCs w:val="28"/>
          <w:lang w:eastAsia="en-US"/>
        </w:rPr>
        <w:t xml:space="preserve"> детский сад «Рябинка», МБДОУ детский сад с. Астрадамовка Сурского района) – областной бюджет - 19 321,7 тыс. рублей</w:t>
      </w:r>
      <w:r w:rsidR="002746E3">
        <w:rPr>
          <w:rFonts w:ascii="PT Astra Serif" w:hAnsi="PT Astra Serif"/>
          <w:sz w:val="28"/>
          <w:szCs w:val="28"/>
          <w:lang w:eastAsia="en-US"/>
        </w:rPr>
        <w:t>;</w:t>
      </w:r>
    </w:p>
    <w:p w:rsidR="009338FD" w:rsidRPr="005A5AC7" w:rsidRDefault="009338FD" w:rsidP="009338FD">
      <w:pPr>
        <w:spacing w:after="0"/>
        <w:ind w:left="57" w:right="57"/>
        <w:jc w:val="both"/>
        <w:rPr>
          <w:rFonts w:ascii="PT Astra Serif" w:hAnsi="PT Astra Serif"/>
          <w:sz w:val="28"/>
          <w:szCs w:val="28"/>
          <w:lang w:eastAsia="en-US"/>
        </w:rPr>
      </w:pPr>
      <w:r w:rsidRPr="005A5AC7">
        <w:rPr>
          <w:rFonts w:ascii="PT Astra Serif" w:hAnsi="PT Astra Serif"/>
          <w:sz w:val="28"/>
          <w:szCs w:val="28"/>
          <w:lang w:eastAsia="en-US"/>
        </w:rPr>
        <w:lastRenderedPageBreak/>
        <w:tab/>
        <w:t>Реализация федерального проекта «</w:t>
      </w:r>
      <w:proofErr w:type="spellStart"/>
      <w:r w:rsidRPr="005A5AC7">
        <w:rPr>
          <w:rFonts w:ascii="PT Astra Serif" w:hAnsi="PT Astra Serif"/>
          <w:sz w:val="28"/>
          <w:szCs w:val="28"/>
          <w:lang w:eastAsia="en-US"/>
        </w:rPr>
        <w:t>Профессионалитет</w:t>
      </w:r>
      <w:proofErr w:type="spellEnd"/>
      <w:r w:rsidRPr="005A5AC7">
        <w:rPr>
          <w:rFonts w:ascii="PT Astra Serif" w:hAnsi="PT Astra Serif"/>
          <w:sz w:val="28"/>
          <w:szCs w:val="28"/>
          <w:lang w:eastAsia="en-US"/>
        </w:rPr>
        <w:t>» на территории Ульяновской области. Средства областного бюджета предусмотрены на ремонт ОГАПОУ «УАВИАК-МЦК» и ОГБПОУ Новоспасский технологический техникум в общем объём</w:t>
      </w:r>
      <w:r w:rsidR="002746E3">
        <w:rPr>
          <w:rFonts w:ascii="PT Astra Serif" w:hAnsi="PT Astra Serif"/>
          <w:sz w:val="28"/>
          <w:szCs w:val="28"/>
          <w:lang w:eastAsia="en-US"/>
        </w:rPr>
        <w:t>е 35 000,0 тыс. рублей;</w:t>
      </w:r>
    </w:p>
    <w:p w:rsidR="009338FD" w:rsidRPr="005A5AC7" w:rsidRDefault="009338FD" w:rsidP="009338FD">
      <w:pPr>
        <w:spacing w:after="0"/>
        <w:ind w:left="57" w:right="57"/>
        <w:jc w:val="both"/>
        <w:rPr>
          <w:rFonts w:ascii="PT Astra Serif" w:hAnsi="PT Astra Serif"/>
          <w:sz w:val="28"/>
          <w:szCs w:val="28"/>
          <w:lang w:eastAsia="en-US"/>
        </w:rPr>
      </w:pPr>
      <w:r w:rsidRPr="005A5AC7">
        <w:rPr>
          <w:rFonts w:ascii="PT Astra Serif" w:hAnsi="PT Astra Serif"/>
          <w:sz w:val="28"/>
          <w:szCs w:val="28"/>
          <w:lang w:eastAsia="en-US"/>
        </w:rPr>
        <w:tab/>
        <w:t>Реализация мероприятий по обеспечению антитеррористической защищенности 4 образовательные организаций, подведомственных Министерству просвещения и воспитания УО и 33 муниципальных образовательных организации на общую сумму 42 498,6 тыс. рублей.</w:t>
      </w:r>
    </w:p>
    <w:p w:rsidR="008F35E7" w:rsidRPr="005A5AC7" w:rsidRDefault="008F35E7" w:rsidP="008F35E7">
      <w:pPr>
        <w:spacing w:after="0" w:line="240" w:lineRule="auto"/>
        <w:ind w:right="141"/>
        <w:jc w:val="both"/>
        <w:rPr>
          <w:rFonts w:ascii="PT Astra Serif" w:eastAsia="PT Astra Serif" w:hAnsi="PT Astra Serif" w:cs="PT Astra Serif"/>
          <w:b/>
          <w:sz w:val="28"/>
          <w:szCs w:val="28"/>
          <w:u w:val="single"/>
        </w:rPr>
      </w:pPr>
    </w:p>
    <w:p w:rsidR="008F35E7" w:rsidRPr="005A5AC7" w:rsidRDefault="008F35E7" w:rsidP="008F35E7">
      <w:pPr>
        <w:spacing w:after="0" w:line="240" w:lineRule="auto"/>
        <w:ind w:left="142" w:right="141" w:firstLine="651"/>
        <w:jc w:val="both"/>
        <w:rPr>
          <w:rFonts w:ascii="PT Astra Serif" w:eastAsia="Times New Roman" w:hAnsi="PT Astra Serif" w:cs="Times New Roman"/>
          <w:b/>
          <w:sz w:val="28"/>
          <w:szCs w:val="28"/>
        </w:rPr>
      </w:pPr>
      <w:r w:rsidRPr="005A5AC7">
        <w:rPr>
          <w:rFonts w:ascii="PT Astra Serif" w:eastAsia="PT Astra Serif" w:hAnsi="PT Astra Serif" w:cs="PT Astra Serif"/>
          <w:b/>
          <w:sz w:val="28"/>
          <w:szCs w:val="28"/>
        </w:rPr>
        <w:t xml:space="preserve">Ожидаемые количественные и качественные показатели деятельности Министерства </w:t>
      </w:r>
    </w:p>
    <w:p w:rsidR="008F35E7" w:rsidRPr="005A5AC7" w:rsidRDefault="008F35E7" w:rsidP="008F35E7">
      <w:pPr>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2024 год - 1651 новых мест путем строительства общеобразовательных организаций;</w:t>
      </w:r>
    </w:p>
    <w:p w:rsidR="008F35E7" w:rsidRPr="005A5AC7"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2024 год – 55 центров «Точка роста»;</w:t>
      </w:r>
    </w:p>
    <w:p w:rsidR="002746E3"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2024 год – 7013 места в образовательных организациях различных типов для реализации дополнительных общеразвивающих программ всех направленностей;</w:t>
      </w:r>
    </w:p>
    <w:p w:rsidR="008F35E7" w:rsidRPr="005A5AC7"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 </w:t>
      </w:r>
      <w:r w:rsidR="002746E3">
        <w:rPr>
          <w:rFonts w:ascii="PT Astra Serif" w:eastAsia="PT Astra Serif" w:hAnsi="PT Astra Serif" w:cs="PT Astra Serif"/>
          <w:sz w:val="28"/>
          <w:szCs w:val="28"/>
        </w:rPr>
        <w:t xml:space="preserve">в </w:t>
      </w:r>
      <w:r w:rsidRPr="005A5AC7">
        <w:rPr>
          <w:rFonts w:ascii="PT Astra Serif" w:eastAsia="PT Astra Serif" w:hAnsi="PT Astra Serif" w:cs="PT Astra Serif"/>
          <w:sz w:val="28"/>
          <w:szCs w:val="28"/>
        </w:rPr>
        <w:t xml:space="preserve">26 </w:t>
      </w:r>
      <w:r w:rsidR="002746E3">
        <w:rPr>
          <w:rFonts w:ascii="PT Astra Serif" w:eastAsia="PT Astra Serif" w:hAnsi="PT Astra Serif" w:cs="PT Astra Serif"/>
          <w:sz w:val="28"/>
          <w:szCs w:val="28"/>
        </w:rPr>
        <w:t>общеобразовательных организациях</w:t>
      </w:r>
      <w:r w:rsidRPr="005A5AC7">
        <w:rPr>
          <w:rFonts w:ascii="PT Astra Serif" w:eastAsia="PT Astra Serif" w:hAnsi="PT Astra Serif" w:cs="PT Astra Serif"/>
          <w:sz w:val="28"/>
          <w:szCs w:val="28"/>
        </w:rPr>
        <w:t>, расположенных в сельской местности и малых городах, обновлена материально-техническая база для занятий детей</w:t>
      </w:r>
      <w:r w:rsidR="00926255">
        <w:rPr>
          <w:rFonts w:ascii="PT Astra Serif" w:eastAsia="PT Astra Serif" w:hAnsi="PT Astra Serif" w:cs="PT Astra Serif"/>
          <w:sz w:val="28"/>
          <w:szCs w:val="28"/>
        </w:rPr>
        <w:t xml:space="preserve"> физической культурой и спортом;</w:t>
      </w:r>
    </w:p>
    <w:p w:rsidR="008F35E7" w:rsidRPr="005A5AC7"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2024 год - не менее 67,1% педагогических работников региона пройдут повышение квалификации, в том числе в центре непрерывного повышения профессионального мастерства педагогических работников на базе Ульяновского государственного педагогического ун</w:t>
      </w:r>
      <w:r w:rsidR="00926255">
        <w:rPr>
          <w:rFonts w:ascii="PT Astra Serif" w:eastAsia="PT Astra Serif" w:hAnsi="PT Astra Serif" w:cs="PT Astra Serif"/>
          <w:sz w:val="28"/>
          <w:szCs w:val="28"/>
        </w:rPr>
        <w:t>иверситета имени И. Н. Ульянова;</w:t>
      </w:r>
    </w:p>
    <w:p w:rsidR="008F35E7" w:rsidRPr="005A5AC7" w:rsidRDefault="008F35E7" w:rsidP="008F35E7">
      <w:pPr>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2024</w:t>
      </w:r>
      <w:r w:rsidR="00926255">
        <w:rPr>
          <w:rFonts w:ascii="PT Astra Serif" w:eastAsia="PT Astra Serif" w:hAnsi="PT Astra Serif" w:cs="PT Astra Serif"/>
          <w:sz w:val="28"/>
          <w:szCs w:val="28"/>
        </w:rPr>
        <w:t xml:space="preserve"> год - 3 «школьных </w:t>
      </w:r>
      <w:proofErr w:type="spellStart"/>
      <w:r w:rsidR="00926255">
        <w:rPr>
          <w:rFonts w:ascii="PT Astra Serif" w:eastAsia="PT Astra Serif" w:hAnsi="PT Astra Serif" w:cs="PT Astra Serif"/>
          <w:sz w:val="28"/>
          <w:szCs w:val="28"/>
        </w:rPr>
        <w:t>Кванториума</w:t>
      </w:r>
      <w:proofErr w:type="spellEnd"/>
      <w:r w:rsidR="00926255">
        <w:rPr>
          <w:rFonts w:ascii="PT Astra Serif" w:eastAsia="PT Astra Serif" w:hAnsi="PT Astra Serif" w:cs="PT Astra Serif"/>
          <w:sz w:val="28"/>
          <w:szCs w:val="28"/>
        </w:rPr>
        <w:t>»;</w:t>
      </w:r>
    </w:p>
    <w:p w:rsidR="008F35E7" w:rsidRPr="005A5AC7" w:rsidRDefault="008F35E7" w:rsidP="008F35E7">
      <w:pPr>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2024 год –2 центра «IT- куба»;</w:t>
      </w:r>
    </w:p>
    <w:p w:rsidR="00926255"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 xml:space="preserve">2024 год - 85,89% детей в возрасте от 5 до 18 лет, охвачены дополнительным образованием; </w:t>
      </w:r>
    </w:p>
    <w:p w:rsidR="00926255"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28,95% детей охвачены деятельностью региональных центров выявления, поддержки и развития способностей и талантов у детей и молодежи, технопарков «</w:t>
      </w:r>
      <w:proofErr w:type="spellStart"/>
      <w:r w:rsidRPr="005A5AC7">
        <w:rPr>
          <w:rFonts w:ascii="PT Astra Serif" w:eastAsia="PT Astra Serif" w:hAnsi="PT Astra Serif" w:cs="PT Astra Serif"/>
          <w:sz w:val="28"/>
          <w:szCs w:val="28"/>
        </w:rPr>
        <w:t>Кванториум</w:t>
      </w:r>
      <w:proofErr w:type="spellEnd"/>
      <w:r w:rsidRPr="005A5AC7">
        <w:rPr>
          <w:rFonts w:ascii="PT Astra Serif" w:eastAsia="PT Astra Serif" w:hAnsi="PT Astra Serif" w:cs="PT Astra Serif"/>
          <w:sz w:val="28"/>
          <w:szCs w:val="28"/>
        </w:rPr>
        <w:t xml:space="preserve">» и центров «IТ-куб»; </w:t>
      </w:r>
    </w:p>
    <w:p w:rsidR="008F35E7" w:rsidRPr="005A5AC7"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40%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8F35E7" w:rsidRPr="005A5AC7"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2024 год – 71,29% общеобразовательных организаций, оснащены в целях внедрения цифровой образова</w:t>
      </w:r>
      <w:r w:rsidR="00926255">
        <w:rPr>
          <w:rFonts w:ascii="PT Astra Serif" w:eastAsia="PT Astra Serif" w:hAnsi="PT Astra Serif" w:cs="PT Astra Serif"/>
          <w:sz w:val="28"/>
          <w:szCs w:val="28"/>
        </w:rPr>
        <w:t>тельной среды (324 организаций);</w:t>
      </w:r>
    </w:p>
    <w:p w:rsidR="008F35E7" w:rsidRPr="005A5AC7"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2024 год – 3 образовательно-производственных кластера, реализующих программы федерального проекта «</w:t>
      </w:r>
      <w:proofErr w:type="spellStart"/>
      <w:r w:rsidRPr="005A5AC7">
        <w:rPr>
          <w:rFonts w:ascii="PT Astra Serif" w:eastAsia="PT Astra Serif" w:hAnsi="PT Astra Serif" w:cs="PT Astra Serif"/>
          <w:sz w:val="28"/>
          <w:szCs w:val="28"/>
        </w:rPr>
        <w:t>Профессионалитет</w:t>
      </w:r>
      <w:proofErr w:type="spellEnd"/>
      <w:r w:rsidRPr="005A5AC7">
        <w:rPr>
          <w:rFonts w:ascii="PT Astra Serif" w:eastAsia="PT Astra Serif" w:hAnsi="PT Astra Serif" w:cs="PT Astra Serif"/>
          <w:sz w:val="28"/>
          <w:szCs w:val="28"/>
        </w:rPr>
        <w:t>»</w:t>
      </w:r>
      <w:r w:rsidR="00926255">
        <w:rPr>
          <w:rFonts w:ascii="PT Astra Serif" w:eastAsia="PT Astra Serif" w:hAnsi="PT Astra Serif" w:cs="PT Astra Serif"/>
          <w:sz w:val="28"/>
          <w:szCs w:val="28"/>
        </w:rPr>
        <w:t>;</w:t>
      </w:r>
    </w:p>
    <w:p w:rsidR="008F35E7" w:rsidRPr="005A5AC7"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к 2024 году 3 базовых профессиональных образовательных организаций, обеспечивающих поддержку региональной системы инклюзивного профессионального образования</w:t>
      </w:r>
      <w:r w:rsidR="00926255">
        <w:rPr>
          <w:rFonts w:ascii="PT Astra Serif" w:eastAsia="PT Astra Serif" w:hAnsi="PT Astra Serif" w:cs="PT Astra Serif"/>
          <w:sz w:val="28"/>
          <w:szCs w:val="28"/>
        </w:rPr>
        <w:t>;</w:t>
      </w:r>
    </w:p>
    <w:p w:rsidR="008F35E7" w:rsidRPr="005A5AC7" w:rsidRDefault="008F35E7" w:rsidP="008F35E7">
      <w:pPr>
        <w:shd w:val="clear" w:color="auto" w:fill="FFFFFF"/>
        <w:spacing w:after="0" w:line="240" w:lineRule="auto"/>
        <w:ind w:left="142" w:right="141" w:firstLine="567"/>
        <w:jc w:val="both"/>
        <w:rPr>
          <w:rFonts w:ascii="PT Astra Serif" w:eastAsia="PT Astra Serif" w:hAnsi="PT Astra Serif" w:cs="PT Astra Serif"/>
          <w:sz w:val="28"/>
          <w:szCs w:val="28"/>
        </w:rPr>
      </w:pPr>
      <w:r w:rsidRPr="005A5AC7">
        <w:rPr>
          <w:rFonts w:ascii="PT Astra Serif" w:eastAsia="PT Astra Serif" w:hAnsi="PT Astra Serif" w:cs="PT Astra Serif"/>
          <w:sz w:val="28"/>
          <w:szCs w:val="28"/>
        </w:rPr>
        <w:t>2023 год - создание центра патриотического воспитания «Авангард».</w:t>
      </w:r>
    </w:p>
    <w:p w:rsidR="00DC297F" w:rsidRPr="005A5AC7" w:rsidRDefault="00DC297F" w:rsidP="00DC297F">
      <w:pPr>
        <w:widowControl w:val="0"/>
        <w:spacing w:after="0"/>
        <w:ind w:right="141"/>
        <w:contextualSpacing/>
        <w:jc w:val="both"/>
        <w:rPr>
          <w:rFonts w:ascii="PT Astra Serif" w:hAnsi="PT Astra Serif"/>
          <w:sz w:val="28"/>
          <w:szCs w:val="28"/>
        </w:rPr>
      </w:pPr>
    </w:p>
    <w:p w:rsidR="00926255" w:rsidRDefault="00926255" w:rsidP="00DC297F">
      <w:pPr>
        <w:shd w:val="clear" w:color="auto" w:fill="FFFFFF"/>
        <w:spacing w:after="0" w:line="253" w:lineRule="atLeast"/>
        <w:ind w:firstLine="708"/>
        <w:jc w:val="both"/>
        <w:rPr>
          <w:rFonts w:ascii="Times New Roman" w:eastAsia="Times New Roman" w:hAnsi="Times New Roman" w:cs="Times New Roman"/>
          <w:sz w:val="28"/>
          <w:szCs w:val="28"/>
        </w:rPr>
      </w:pPr>
    </w:p>
    <w:p w:rsidR="00DC297F" w:rsidRPr="005A5AC7" w:rsidRDefault="00DC297F" w:rsidP="00DC297F">
      <w:pPr>
        <w:shd w:val="clear" w:color="auto" w:fill="FFFFFF"/>
        <w:spacing w:after="0" w:line="253" w:lineRule="atLeast"/>
        <w:ind w:firstLine="708"/>
        <w:jc w:val="both"/>
        <w:rPr>
          <w:rFonts w:eastAsia="Times New Roman"/>
        </w:rPr>
      </w:pPr>
      <w:r w:rsidRPr="005A5AC7">
        <w:rPr>
          <w:rFonts w:ascii="Times New Roman" w:eastAsia="Times New Roman" w:hAnsi="Times New Roman" w:cs="Times New Roman"/>
          <w:sz w:val="28"/>
          <w:szCs w:val="28"/>
        </w:rPr>
        <w:lastRenderedPageBreak/>
        <w:t xml:space="preserve">Завершая, обращаю внимание на приоритетные задачи, помимо задач достижения всех </w:t>
      </w:r>
      <w:proofErr w:type="gramStart"/>
      <w:r w:rsidRPr="005A5AC7">
        <w:rPr>
          <w:rFonts w:ascii="Times New Roman" w:eastAsia="Times New Roman" w:hAnsi="Times New Roman" w:cs="Times New Roman"/>
          <w:sz w:val="28"/>
          <w:szCs w:val="28"/>
        </w:rPr>
        <w:t>плановых  показателей</w:t>
      </w:r>
      <w:proofErr w:type="gramEnd"/>
      <w:r w:rsidRPr="005A5AC7">
        <w:rPr>
          <w:rFonts w:ascii="Times New Roman" w:eastAsia="Times New Roman" w:hAnsi="Times New Roman" w:cs="Times New Roman"/>
          <w:sz w:val="28"/>
          <w:szCs w:val="28"/>
        </w:rPr>
        <w:t xml:space="preserve"> в рамках реализации региональных проектов Национального проекта «Образование», в рамках избранных нами направлений – их пять:</w:t>
      </w:r>
    </w:p>
    <w:p w:rsidR="00B419CB" w:rsidRPr="005A5AC7" w:rsidRDefault="00DC297F" w:rsidP="009D411D">
      <w:pPr>
        <w:pStyle w:val="ab"/>
        <w:numPr>
          <w:ilvl w:val="0"/>
          <w:numId w:val="17"/>
        </w:numPr>
        <w:shd w:val="clear" w:color="auto" w:fill="FFFFFF"/>
        <w:spacing w:after="0" w:line="240" w:lineRule="auto"/>
        <w:ind w:left="0" w:firstLine="708"/>
        <w:jc w:val="both"/>
        <w:rPr>
          <w:rFonts w:ascii="Times New Roman" w:eastAsia="Times New Roman" w:hAnsi="Times New Roman"/>
          <w:sz w:val="28"/>
          <w:szCs w:val="28"/>
        </w:rPr>
      </w:pPr>
      <w:r w:rsidRPr="005A5AC7">
        <w:rPr>
          <w:rFonts w:ascii="Times New Roman" w:eastAsia="Times New Roman" w:hAnsi="Times New Roman"/>
          <w:sz w:val="28"/>
          <w:szCs w:val="28"/>
        </w:rPr>
        <w:t>Обеспечить единство подходов к воспитани</w:t>
      </w:r>
      <w:r w:rsidR="007F6D1A" w:rsidRPr="005A5AC7">
        <w:rPr>
          <w:rFonts w:ascii="Times New Roman" w:eastAsia="Times New Roman" w:hAnsi="Times New Roman"/>
          <w:sz w:val="28"/>
          <w:szCs w:val="28"/>
        </w:rPr>
        <w:t>ю</w:t>
      </w:r>
      <w:r w:rsidR="009D411D" w:rsidRPr="005A5AC7">
        <w:rPr>
          <w:rFonts w:ascii="Times New Roman" w:eastAsia="Times New Roman" w:hAnsi="Times New Roman"/>
          <w:sz w:val="28"/>
          <w:szCs w:val="28"/>
        </w:rPr>
        <w:t xml:space="preserve"> во всех образовательных организациях, </w:t>
      </w:r>
      <w:r w:rsidR="00B419CB" w:rsidRPr="005A5AC7">
        <w:rPr>
          <w:rFonts w:ascii="Times New Roman" w:eastAsia="Times New Roman" w:hAnsi="Times New Roman"/>
          <w:sz w:val="28"/>
          <w:szCs w:val="28"/>
        </w:rPr>
        <w:t>синхронизацию воспитательной работы</w:t>
      </w:r>
      <w:r w:rsidR="009D411D" w:rsidRPr="005A5AC7">
        <w:rPr>
          <w:rFonts w:ascii="Times New Roman" w:hAnsi="Times New Roman"/>
          <w:sz w:val="28"/>
          <w:szCs w:val="28"/>
          <w:shd w:val="clear" w:color="auto" w:fill="FFFFFF"/>
        </w:rPr>
        <w:t>, сопряжение содержания внеурочной и урочной </w:t>
      </w:r>
      <w:r w:rsidR="009D411D" w:rsidRPr="005A5AC7">
        <w:rPr>
          <w:rFonts w:ascii="Times New Roman" w:hAnsi="Times New Roman"/>
          <w:bCs/>
          <w:sz w:val="28"/>
          <w:szCs w:val="28"/>
          <w:shd w:val="clear" w:color="auto" w:fill="FFFFFF"/>
        </w:rPr>
        <w:t>деятельности</w:t>
      </w:r>
      <w:r w:rsidR="009D411D" w:rsidRPr="005A5AC7">
        <w:rPr>
          <w:rFonts w:ascii="Times New Roman" w:hAnsi="Times New Roman"/>
          <w:sz w:val="28"/>
          <w:szCs w:val="28"/>
          <w:shd w:val="clear" w:color="auto" w:fill="FFFFFF"/>
        </w:rPr>
        <w:t>, </w:t>
      </w:r>
      <w:r w:rsidR="009D411D" w:rsidRPr="005A5AC7">
        <w:rPr>
          <w:rFonts w:ascii="Times New Roman" w:hAnsi="Times New Roman"/>
          <w:bCs/>
          <w:sz w:val="28"/>
          <w:szCs w:val="28"/>
          <w:shd w:val="clear" w:color="auto" w:fill="FFFFFF"/>
        </w:rPr>
        <w:t>воспитательной</w:t>
      </w:r>
      <w:r w:rsidR="009D411D" w:rsidRPr="005A5AC7">
        <w:rPr>
          <w:rFonts w:ascii="Times New Roman" w:hAnsi="Times New Roman"/>
          <w:sz w:val="28"/>
          <w:szCs w:val="28"/>
          <w:shd w:val="clear" w:color="auto" w:fill="FFFFFF"/>
        </w:rPr>
        <w:t> </w:t>
      </w:r>
      <w:r w:rsidR="009D411D" w:rsidRPr="005A5AC7">
        <w:rPr>
          <w:rFonts w:ascii="Times New Roman" w:hAnsi="Times New Roman"/>
          <w:bCs/>
          <w:sz w:val="28"/>
          <w:szCs w:val="28"/>
          <w:shd w:val="clear" w:color="auto" w:fill="FFFFFF"/>
        </w:rPr>
        <w:t>работы</w:t>
      </w:r>
      <w:r w:rsidR="009D411D" w:rsidRPr="005A5AC7">
        <w:rPr>
          <w:rFonts w:ascii="Times New Roman" w:hAnsi="Times New Roman"/>
          <w:sz w:val="28"/>
          <w:szCs w:val="28"/>
          <w:shd w:val="clear" w:color="auto" w:fill="FFFFFF"/>
        </w:rPr>
        <w:t>, содержания программ дополнительного образования с целью достижения планируемых образовательных результатов</w:t>
      </w:r>
      <w:r w:rsidR="00926255">
        <w:rPr>
          <w:rFonts w:ascii="Times New Roman" w:hAnsi="Times New Roman"/>
          <w:sz w:val="28"/>
          <w:szCs w:val="28"/>
          <w:shd w:val="clear" w:color="auto" w:fill="FFFFFF"/>
        </w:rPr>
        <w:t>.</w:t>
      </w:r>
    </w:p>
    <w:p w:rsidR="00DC297F" w:rsidRPr="005A5AC7" w:rsidRDefault="00DC297F" w:rsidP="00F940B2">
      <w:pPr>
        <w:pStyle w:val="ab"/>
        <w:numPr>
          <w:ilvl w:val="0"/>
          <w:numId w:val="17"/>
        </w:numPr>
        <w:shd w:val="clear" w:color="auto" w:fill="FFFFFF"/>
        <w:spacing w:after="0" w:line="240" w:lineRule="auto"/>
        <w:ind w:left="0" w:firstLine="708"/>
        <w:jc w:val="both"/>
        <w:rPr>
          <w:rFonts w:ascii="Times New Roman" w:eastAsia="Times New Roman" w:hAnsi="Times New Roman"/>
          <w:sz w:val="28"/>
          <w:szCs w:val="28"/>
        </w:rPr>
      </w:pPr>
      <w:r w:rsidRPr="005A5AC7">
        <w:rPr>
          <w:rFonts w:ascii="Times New Roman" w:eastAsia="Times New Roman" w:hAnsi="Times New Roman"/>
          <w:sz w:val="28"/>
          <w:szCs w:val="28"/>
        </w:rPr>
        <w:t>Совершенствовать механизмы управления качеством образования через проведение ежегодных мониторингов по направлениям, заданным Министерством просвещения Российской Федерации, и принятие на основе полученных данных управленческих решений.</w:t>
      </w:r>
    </w:p>
    <w:p w:rsidR="00B419CB" w:rsidRPr="005A5AC7" w:rsidRDefault="009D411D" w:rsidP="00F940B2">
      <w:pPr>
        <w:pStyle w:val="ab"/>
        <w:numPr>
          <w:ilvl w:val="0"/>
          <w:numId w:val="17"/>
        </w:numPr>
        <w:shd w:val="clear" w:color="auto" w:fill="FFFFFF"/>
        <w:spacing w:after="0" w:line="240" w:lineRule="auto"/>
        <w:ind w:left="0" w:firstLine="708"/>
        <w:jc w:val="both"/>
        <w:rPr>
          <w:rFonts w:ascii="Times New Roman" w:eastAsia="Times New Roman" w:hAnsi="Times New Roman"/>
          <w:sz w:val="28"/>
          <w:szCs w:val="28"/>
        </w:rPr>
      </w:pPr>
      <w:r w:rsidRPr="005A5AC7">
        <w:rPr>
          <w:rFonts w:ascii="Times New Roman" w:eastAsia="Times New Roman" w:hAnsi="Times New Roman"/>
          <w:bCs/>
          <w:iCs/>
          <w:sz w:val="28"/>
          <w:szCs w:val="28"/>
        </w:rPr>
        <w:t xml:space="preserve">Продолжить работу по созданию </w:t>
      </w:r>
      <w:r w:rsidR="00B419CB" w:rsidRPr="005A5AC7">
        <w:rPr>
          <w:rFonts w:ascii="Times New Roman" w:eastAsia="Times New Roman" w:hAnsi="Times New Roman"/>
          <w:bCs/>
          <w:iCs/>
          <w:sz w:val="28"/>
          <w:szCs w:val="28"/>
        </w:rPr>
        <w:t>современной инфраструктуры в образовательных организациях (через оснащение современным оборудованием, проведение капитального ремонта зданий)</w:t>
      </w:r>
      <w:r w:rsidR="00926255">
        <w:rPr>
          <w:rFonts w:ascii="Times New Roman" w:eastAsia="Times New Roman" w:hAnsi="Times New Roman"/>
          <w:bCs/>
          <w:iCs/>
          <w:sz w:val="28"/>
          <w:szCs w:val="28"/>
        </w:rPr>
        <w:t>.</w:t>
      </w:r>
    </w:p>
    <w:p w:rsidR="00DC297F" w:rsidRPr="005A5AC7" w:rsidRDefault="00DC297F" w:rsidP="00B419CB">
      <w:pPr>
        <w:shd w:val="clear" w:color="auto" w:fill="FFFFFF"/>
        <w:spacing w:after="0" w:line="240" w:lineRule="auto"/>
        <w:ind w:firstLine="708"/>
        <w:jc w:val="both"/>
        <w:rPr>
          <w:rFonts w:ascii="Times New Roman" w:eastAsia="Times New Roman" w:hAnsi="Times New Roman" w:cs="Times New Roman"/>
          <w:sz w:val="28"/>
          <w:szCs w:val="28"/>
        </w:rPr>
      </w:pPr>
      <w:r w:rsidRPr="005A5AC7">
        <w:rPr>
          <w:rFonts w:ascii="Times New Roman" w:eastAsia="Times New Roman" w:hAnsi="Times New Roman" w:cs="Times New Roman"/>
          <w:sz w:val="28"/>
          <w:szCs w:val="28"/>
        </w:rPr>
        <w:t>3. Обеспечить реализацию мероприятий дорожной карты по выявлению и сопровождению одарённых и талантливых детей.</w:t>
      </w:r>
    </w:p>
    <w:p w:rsidR="00DC297F" w:rsidRPr="005A5AC7" w:rsidRDefault="00DC297F" w:rsidP="00B419CB">
      <w:pPr>
        <w:shd w:val="clear" w:color="auto" w:fill="FFFFFF"/>
        <w:spacing w:after="0" w:line="240" w:lineRule="auto"/>
        <w:ind w:firstLine="708"/>
        <w:jc w:val="both"/>
        <w:rPr>
          <w:rFonts w:ascii="Times New Roman" w:eastAsia="Times New Roman" w:hAnsi="Times New Roman" w:cs="Times New Roman"/>
          <w:sz w:val="28"/>
          <w:szCs w:val="28"/>
        </w:rPr>
      </w:pPr>
      <w:r w:rsidRPr="005A5AC7">
        <w:rPr>
          <w:rFonts w:ascii="Times New Roman" w:eastAsia="Times New Roman" w:hAnsi="Times New Roman" w:cs="Times New Roman"/>
          <w:sz w:val="28"/>
          <w:szCs w:val="28"/>
        </w:rPr>
        <w:t>4. Обеспечить реализацию инфраструктурных решений в образовательных учреждениях через формирование цифровой образовательной среды, изменяющей содержание учебного процесса.</w:t>
      </w:r>
    </w:p>
    <w:p w:rsidR="00DC297F" w:rsidRPr="005A5AC7" w:rsidRDefault="00DC297F" w:rsidP="00B419CB">
      <w:pPr>
        <w:shd w:val="clear" w:color="auto" w:fill="FFFFFF"/>
        <w:spacing w:after="0" w:line="240" w:lineRule="auto"/>
        <w:ind w:firstLine="708"/>
        <w:jc w:val="both"/>
        <w:rPr>
          <w:rFonts w:ascii="Times New Roman" w:eastAsia="Times New Roman" w:hAnsi="Times New Roman" w:cs="Times New Roman"/>
          <w:sz w:val="28"/>
          <w:szCs w:val="28"/>
        </w:rPr>
      </w:pPr>
      <w:r w:rsidRPr="005A5AC7">
        <w:rPr>
          <w:rFonts w:ascii="Times New Roman" w:eastAsia="Times New Roman" w:hAnsi="Times New Roman" w:cs="Times New Roman"/>
          <w:sz w:val="28"/>
          <w:szCs w:val="28"/>
        </w:rPr>
        <w:t>5. Обеспечить единство подходов к созданию условий для профессионального развития педагогических кадров с участием различных организаций: ВО, ДПО, СПО, НКО, Центра НППМ в рамках национальной системы учительского роста.</w:t>
      </w:r>
    </w:p>
    <w:p w:rsidR="00DC297F" w:rsidRPr="005A5AC7" w:rsidRDefault="00DC297F" w:rsidP="00DC297F">
      <w:pPr>
        <w:shd w:val="clear" w:color="auto" w:fill="FFFFFF"/>
        <w:spacing w:after="0" w:line="253" w:lineRule="atLeast"/>
        <w:ind w:firstLine="708"/>
        <w:jc w:val="both"/>
        <w:rPr>
          <w:rFonts w:eastAsia="Times New Roman"/>
        </w:rPr>
      </w:pPr>
    </w:p>
    <w:p w:rsidR="00DC297F" w:rsidRPr="005A5AC7" w:rsidRDefault="00DC297F" w:rsidP="00DC297F">
      <w:pPr>
        <w:shd w:val="clear" w:color="auto" w:fill="FFFFFF"/>
        <w:spacing w:after="0" w:line="253" w:lineRule="atLeast"/>
        <w:ind w:firstLine="708"/>
        <w:jc w:val="both"/>
        <w:rPr>
          <w:rFonts w:eastAsia="Times New Roman"/>
        </w:rPr>
      </w:pPr>
      <w:r w:rsidRPr="005A5AC7">
        <w:rPr>
          <w:rFonts w:ascii="Times New Roman" w:eastAsia="Times New Roman" w:hAnsi="Times New Roman" w:cs="Times New Roman"/>
          <w:sz w:val="28"/>
          <w:szCs w:val="28"/>
        </w:rPr>
        <w:t>В заключение хочу сказать огромное спасибо учителям, педагогам! Именно благодаря труду педагогов система образования достойно выдержала сложный период вынужденного перехода на дистанционное обучение и получила высокую оценку зарубежных коллег.</w:t>
      </w:r>
    </w:p>
    <w:p w:rsidR="00DC297F" w:rsidRPr="005A5AC7" w:rsidRDefault="00926255" w:rsidP="00BF34C9">
      <w:pPr>
        <w:widowControl w:val="0"/>
        <w:spacing w:after="0"/>
        <w:ind w:left="142" w:right="141" w:firstLine="709"/>
        <w:contextualSpacing/>
        <w:jc w:val="both"/>
        <w:rPr>
          <w:rFonts w:ascii="PT Astra Serif" w:hAnsi="PT Astra Serif"/>
          <w:sz w:val="28"/>
          <w:szCs w:val="28"/>
        </w:rPr>
      </w:pPr>
      <w:r>
        <w:rPr>
          <w:rFonts w:ascii="PT Astra Serif" w:hAnsi="PT Astra Serif"/>
          <w:sz w:val="28"/>
          <w:szCs w:val="28"/>
        </w:rPr>
        <w:t>_____________________________________________________________</w:t>
      </w:r>
      <w:bookmarkStart w:id="2" w:name="_GoBack"/>
      <w:bookmarkEnd w:id="2"/>
    </w:p>
    <w:p w:rsidR="00DC297F" w:rsidRPr="005A5AC7" w:rsidRDefault="00DC297F" w:rsidP="00BF34C9">
      <w:pPr>
        <w:widowControl w:val="0"/>
        <w:spacing w:after="0"/>
        <w:ind w:left="142" w:right="141" w:firstLine="709"/>
        <w:contextualSpacing/>
        <w:jc w:val="both"/>
        <w:rPr>
          <w:rFonts w:ascii="PT Astra Serif" w:hAnsi="PT Astra Serif"/>
          <w:sz w:val="28"/>
          <w:szCs w:val="28"/>
        </w:rPr>
      </w:pPr>
    </w:p>
    <w:sectPr w:rsidR="00DC297F" w:rsidRPr="005A5AC7" w:rsidSect="00FD7D05">
      <w:headerReference w:type="default" r:id="rId8"/>
      <w:pgSz w:w="11906" w:h="16838"/>
      <w:pgMar w:top="709" w:right="566" w:bottom="567"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1F" w:rsidRDefault="0023121F">
      <w:pPr>
        <w:spacing w:after="0" w:line="240" w:lineRule="auto"/>
      </w:pPr>
      <w:r>
        <w:separator/>
      </w:r>
    </w:p>
  </w:endnote>
  <w:endnote w:type="continuationSeparator" w:id="0">
    <w:p w:rsidR="0023121F" w:rsidRDefault="0023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Cambria"/>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1F" w:rsidRDefault="0023121F">
      <w:pPr>
        <w:spacing w:after="0" w:line="240" w:lineRule="auto"/>
      </w:pPr>
      <w:r>
        <w:separator/>
      </w:r>
    </w:p>
  </w:footnote>
  <w:footnote w:type="continuationSeparator" w:id="0">
    <w:p w:rsidR="0023121F" w:rsidRDefault="0023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DB" w:rsidRDefault="00181DDB">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26255">
      <w:rPr>
        <w:noProof/>
        <w:color w:val="000000"/>
      </w:rPr>
      <w:t>16</w:t>
    </w:r>
    <w:r>
      <w:rPr>
        <w:color w:val="000000"/>
      </w:rPr>
      <w:fldChar w:fldCharType="end"/>
    </w:r>
  </w:p>
  <w:p w:rsidR="00181DDB" w:rsidRDefault="00181DDB">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9BA"/>
    <w:multiLevelType w:val="hybridMultilevel"/>
    <w:tmpl w:val="B9EE8B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036557"/>
    <w:multiLevelType w:val="multilevel"/>
    <w:tmpl w:val="0512033C"/>
    <w:lvl w:ilvl="0">
      <w:start w:val="1"/>
      <w:numFmt w:val="decimal"/>
      <w:lvlText w:val="%1."/>
      <w:lvlJc w:val="left"/>
      <w:pPr>
        <w:ind w:left="900" w:hanging="360"/>
      </w:pPr>
      <w:rPr>
        <w:rFonts w:ascii="PT Astra Serif" w:eastAsia="PT Astra Serif" w:hAnsi="PT Astra Serif" w:cs="PT Astra Serif"/>
        <w:b/>
        <w:color w:val="000000"/>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9795ABC"/>
    <w:multiLevelType w:val="hybridMultilevel"/>
    <w:tmpl w:val="738EA1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27813C2C"/>
    <w:multiLevelType w:val="multilevel"/>
    <w:tmpl w:val="1E18D606"/>
    <w:lvl w:ilvl="0">
      <w:start w:val="1"/>
      <w:numFmt w:val="decimal"/>
      <w:lvlText w:val="%1."/>
      <w:lvlJc w:val="left"/>
      <w:pPr>
        <w:ind w:left="926" w:hanging="360"/>
      </w:pPr>
      <w:rPr>
        <w:b/>
      </w:r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4" w15:restartNumberingAfterBreak="0">
    <w:nsid w:val="2CA153DD"/>
    <w:multiLevelType w:val="hybridMultilevel"/>
    <w:tmpl w:val="3564BF72"/>
    <w:lvl w:ilvl="0" w:tplc="3460CF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1D874A9"/>
    <w:multiLevelType w:val="hybridMultilevel"/>
    <w:tmpl w:val="BC9AD744"/>
    <w:lvl w:ilvl="0" w:tplc="2EC80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DF6D6B"/>
    <w:multiLevelType w:val="hybridMultilevel"/>
    <w:tmpl w:val="2FB21FE6"/>
    <w:lvl w:ilvl="0" w:tplc="52F4B130">
      <w:start w:val="2024"/>
      <w:numFmt w:val="decimal"/>
      <w:lvlText w:val="%1"/>
      <w:lvlJc w:val="left"/>
      <w:pPr>
        <w:ind w:left="1511" w:hanging="6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8846184"/>
    <w:multiLevelType w:val="multilevel"/>
    <w:tmpl w:val="BD92315C"/>
    <w:lvl w:ilvl="0">
      <w:start w:val="2"/>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B532E93"/>
    <w:multiLevelType w:val="multilevel"/>
    <w:tmpl w:val="D29AE8D8"/>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3B921E8B"/>
    <w:multiLevelType w:val="multilevel"/>
    <w:tmpl w:val="FA8EC3E8"/>
    <w:lvl w:ilvl="0">
      <w:start w:val="7"/>
      <w:numFmt w:val="decimal"/>
      <w:lvlText w:val="%1."/>
      <w:lvlJc w:val="left"/>
      <w:pPr>
        <w:ind w:left="1210" w:hanging="360"/>
      </w:pPr>
      <w:rPr>
        <w:b/>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0" w15:restartNumberingAfterBreak="0">
    <w:nsid w:val="44BA4A81"/>
    <w:multiLevelType w:val="multilevel"/>
    <w:tmpl w:val="FCF00C0A"/>
    <w:lvl w:ilvl="0">
      <w:start w:val="5"/>
      <w:numFmt w:val="decimal"/>
      <w:lvlText w:val="%1."/>
      <w:lvlJc w:val="left"/>
      <w:pPr>
        <w:ind w:left="450" w:hanging="450"/>
      </w:pPr>
    </w:lvl>
    <w:lvl w:ilvl="1">
      <w:start w:val="2"/>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1" w15:restartNumberingAfterBreak="0">
    <w:nsid w:val="4DB6161D"/>
    <w:multiLevelType w:val="multilevel"/>
    <w:tmpl w:val="0C768E0C"/>
    <w:lvl w:ilvl="0">
      <w:start w:val="1"/>
      <w:numFmt w:val="decimal"/>
      <w:lvlText w:val="%1."/>
      <w:lvlJc w:val="left"/>
      <w:pPr>
        <w:ind w:left="502"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15:restartNumberingAfterBreak="0">
    <w:nsid w:val="586725BA"/>
    <w:multiLevelType w:val="hybridMultilevel"/>
    <w:tmpl w:val="0EE265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5D501FD6"/>
    <w:multiLevelType w:val="multilevel"/>
    <w:tmpl w:val="FA8EC3E8"/>
    <w:lvl w:ilvl="0">
      <w:start w:val="7"/>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D35C1A"/>
    <w:multiLevelType w:val="hybridMultilevel"/>
    <w:tmpl w:val="AF3AD8C2"/>
    <w:lvl w:ilvl="0" w:tplc="0B7CD936">
      <w:start w:val="5"/>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8892A50"/>
    <w:multiLevelType w:val="hybridMultilevel"/>
    <w:tmpl w:val="8E18C866"/>
    <w:lvl w:ilvl="0" w:tplc="8AFC8D12">
      <w:start w:val="2025"/>
      <w:numFmt w:val="decimal"/>
      <w:lvlText w:val="%1"/>
      <w:lvlJc w:val="left"/>
      <w:pPr>
        <w:ind w:left="1429" w:hanging="60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6" w15:restartNumberingAfterBreak="0">
    <w:nsid w:val="6B513DAC"/>
    <w:multiLevelType w:val="hybridMultilevel"/>
    <w:tmpl w:val="67A002FE"/>
    <w:lvl w:ilvl="0" w:tplc="21D4238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C34FAD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CE77D8">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92835B6">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2A6E14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236C7A0">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79043EA">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6C65012">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FC0F5E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0"/>
  </w:num>
  <w:num w:numId="2">
    <w:abstractNumId w:val="3"/>
  </w:num>
  <w:num w:numId="3">
    <w:abstractNumId w:val="9"/>
  </w:num>
  <w:num w:numId="4">
    <w:abstractNumId w:val="1"/>
  </w:num>
  <w:num w:numId="5">
    <w:abstractNumId w:val="7"/>
  </w:num>
  <w:num w:numId="6">
    <w:abstractNumId w:val="13"/>
  </w:num>
  <w:num w:numId="7">
    <w:abstractNumId w:val="16"/>
  </w:num>
  <w:num w:numId="8">
    <w:abstractNumId w:val="15"/>
  </w:num>
  <w:num w:numId="9">
    <w:abstractNumId w:val="8"/>
  </w:num>
  <w:num w:numId="10">
    <w:abstractNumId w:val="2"/>
  </w:num>
  <w:num w:numId="11">
    <w:abstractNumId w:val="11"/>
  </w:num>
  <w:num w:numId="12">
    <w:abstractNumId w:val="14"/>
  </w:num>
  <w:num w:numId="13">
    <w:abstractNumId w:val="6"/>
  </w:num>
  <w:num w:numId="14">
    <w:abstractNumId w:val="0"/>
  </w:num>
  <w:num w:numId="15">
    <w:abstractNumId w:val="4"/>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89"/>
    <w:rsid w:val="0000107A"/>
    <w:rsid w:val="00014312"/>
    <w:rsid w:val="00030C81"/>
    <w:rsid w:val="000325DF"/>
    <w:rsid w:val="00040F84"/>
    <w:rsid w:val="0004131E"/>
    <w:rsid w:val="00044E5E"/>
    <w:rsid w:val="00054A9B"/>
    <w:rsid w:val="00077CD8"/>
    <w:rsid w:val="00087FFC"/>
    <w:rsid w:val="000A7E28"/>
    <w:rsid w:val="000B75BA"/>
    <w:rsid w:val="000C00C9"/>
    <w:rsid w:val="000E3DAF"/>
    <w:rsid w:val="000F5D1C"/>
    <w:rsid w:val="000F656E"/>
    <w:rsid w:val="00101014"/>
    <w:rsid w:val="00102AC2"/>
    <w:rsid w:val="00146BDC"/>
    <w:rsid w:val="00150F80"/>
    <w:rsid w:val="001510DF"/>
    <w:rsid w:val="00155910"/>
    <w:rsid w:val="00165C4D"/>
    <w:rsid w:val="00181DDB"/>
    <w:rsid w:val="001F585E"/>
    <w:rsid w:val="002016B1"/>
    <w:rsid w:val="00205033"/>
    <w:rsid w:val="00225FD7"/>
    <w:rsid w:val="00230997"/>
    <w:rsid w:val="0023121F"/>
    <w:rsid w:val="002344F7"/>
    <w:rsid w:val="002438CC"/>
    <w:rsid w:val="0026482A"/>
    <w:rsid w:val="002746E3"/>
    <w:rsid w:val="00290840"/>
    <w:rsid w:val="002940A0"/>
    <w:rsid w:val="002A3D37"/>
    <w:rsid w:val="002E184C"/>
    <w:rsid w:val="002F297D"/>
    <w:rsid w:val="00301F7E"/>
    <w:rsid w:val="003146A5"/>
    <w:rsid w:val="0033422B"/>
    <w:rsid w:val="00346A99"/>
    <w:rsid w:val="00353669"/>
    <w:rsid w:val="003643DF"/>
    <w:rsid w:val="00366EA0"/>
    <w:rsid w:val="003816EC"/>
    <w:rsid w:val="00394C4E"/>
    <w:rsid w:val="00396A15"/>
    <w:rsid w:val="00397AF3"/>
    <w:rsid w:val="003B0A5A"/>
    <w:rsid w:val="003B6116"/>
    <w:rsid w:val="003F10F6"/>
    <w:rsid w:val="003F7564"/>
    <w:rsid w:val="00403B41"/>
    <w:rsid w:val="00406CFC"/>
    <w:rsid w:val="00426E7F"/>
    <w:rsid w:val="00432691"/>
    <w:rsid w:val="0045080A"/>
    <w:rsid w:val="00465FD8"/>
    <w:rsid w:val="00482904"/>
    <w:rsid w:val="00490C55"/>
    <w:rsid w:val="004B1930"/>
    <w:rsid w:val="004C080D"/>
    <w:rsid w:val="004E42CB"/>
    <w:rsid w:val="0051277E"/>
    <w:rsid w:val="00563FE4"/>
    <w:rsid w:val="0056412E"/>
    <w:rsid w:val="00564905"/>
    <w:rsid w:val="0056527E"/>
    <w:rsid w:val="00565987"/>
    <w:rsid w:val="005A5AC7"/>
    <w:rsid w:val="005C1C35"/>
    <w:rsid w:val="005D5DF5"/>
    <w:rsid w:val="005F04D6"/>
    <w:rsid w:val="0060003F"/>
    <w:rsid w:val="00601DCA"/>
    <w:rsid w:val="0061741F"/>
    <w:rsid w:val="006318D5"/>
    <w:rsid w:val="0063312C"/>
    <w:rsid w:val="00655ECC"/>
    <w:rsid w:val="00660307"/>
    <w:rsid w:val="0067791A"/>
    <w:rsid w:val="00687A2E"/>
    <w:rsid w:val="006C2CF5"/>
    <w:rsid w:val="006C5330"/>
    <w:rsid w:val="006D6866"/>
    <w:rsid w:val="0071042F"/>
    <w:rsid w:val="00716FAB"/>
    <w:rsid w:val="00730080"/>
    <w:rsid w:val="007355FB"/>
    <w:rsid w:val="00735DAE"/>
    <w:rsid w:val="00750994"/>
    <w:rsid w:val="00764F66"/>
    <w:rsid w:val="007B53F1"/>
    <w:rsid w:val="007D560B"/>
    <w:rsid w:val="007F6D1A"/>
    <w:rsid w:val="00820273"/>
    <w:rsid w:val="00867235"/>
    <w:rsid w:val="00881835"/>
    <w:rsid w:val="00882B8E"/>
    <w:rsid w:val="00884111"/>
    <w:rsid w:val="00886D81"/>
    <w:rsid w:val="0089446A"/>
    <w:rsid w:val="008C5203"/>
    <w:rsid w:val="008D37A7"/>
    <w:rsid w:val="008F35E7"/>
    <w:rsid w:val="008F5F16"/>
    <w:rsid w:val="00926255"/>
    <w:rsid w:val="0092717A"/>
    <w:rsid w:val="00930EC6"/>
    <w:rsid w:val="009338FD"/>
    <w:rsid w:val="00966158"/>
    <w:rsid w:val="00992C93"/>
    <w:rsid w:val="009A290C"/>
    <w:rsid w:val="009A5189"/>
    <w:rsid w:val="009B6F36"/>
    <w:rsid w:val="009C7CEC"/>
    <w:rsid w:val="009D411D"/>
    <w:rsid w:val="009E0061"/>
    <w:rsid w:val="00A0387E"/>
    <w:rsid w:val="00A27BCB"/>
    <w:rsid w:val="00A32D7E"/>
    <w:rsid w:val="00A35DE5"/>
    <w:rsid w:val="00A40891"/>
    <w:rsid w:val="00A47987"/>
    <w:rsid w:val="00A51163"/>
    <w:rsid w:val="00A63CD6"/>
    <w:rsid w:val="00A80150"/>
    <w:rsid w:val="00AE1EDD"/>
    <w:rsid w:val="00B022C4"/>
    <w:rsid w:val="00B1702D"/>
    <w:rsid w:val="00B419CB"/>
    <w:rsid w:val="00B41C11"/>
    <w:rsid w:val="00B70FC6"/>
    <w:rsid w:val="00BA137A"/>
    <w:rsid w:val="00BA15FA"/>
    <w:rsid w:val="00BA327D"/>
    <w:rsid w:val="00BA6201"/>
    <w:rsid w:val="00BF34C9"/>
    <w:rsid w:val="00C12B89"/>
    <w:rsid w:val="00C14DF2"/>
    <w:rsid w:val="00C256A4"/>
    <w:rsid w:val="00C2780A"/>
    <w:rsid w:val="00C40E51"/>
    <w:rsid w:val="00C66145"/>
    <w:rsid w:val="00C77F52"/>
    <w:rsid w:val="00C9366D"/>
    <w:rsid w:val="00CA489B"/>
    <w:rsid w:val="00CC2773"/>
    <w:rsid w:val="00CC7705"/>
    <w:rsid w:val="00CD61F4"/>
    <w:rsid w:val="00CD643F"/>
    <w:rsid w:val="00CF1594"/>
    <w:rsid w:val="00D0489C"/>
    <w:rsid w:val="00D063E8"/>
    <w:rsid w:val="00D334E6"/>
    <w:rsid w:val="00D53601"/>
    <w:rsid w:val="00D66F57"/>
    <w:rsid w:val="00D93FB5"/>
    <w:rsid w:val="00DB028C"/>
    <w:rsid w:val="00DB0C10"/>
    <w:rsid w:val="00DB7984"/>
    <w:rsid w:val="00DC0B36"/>
    <w:rsid w:val="00DC297F"/>
    <w:rsid w:val="00DF32AF"/>
    <w:rsid w:val="00E76C08"/>
    <w:rsid w:val="00EC1626"/>
    <w:rsid w:val="00EC28FF"/>
    <w:rsid w:val="00F059E4"/>
    <w:rsid w:val="00F2150E"/>
    <w:rsid w:val="00F26BBC"/>
    <w:rsid w:val="00F436FF"/>
    <w:rsid w:val="00F72AA2"/>
    <w:rsid w:val="00F940B2"/>
    <w:rsid w:val="00F95521"/>
    <w:rsid w:val="00F963D0"/>
    <w:rsid w:val="00FB42E1"/>
    <w:rsid w:val="00FB654A"/>
    <w:rsid w:val="00FD6353"/>
    <w:rsid w:val="00FD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69DF"/>
  <w15:docId w15:val="{11E2B574-1FB9-457B-A5B5-2B14FE59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a8">
    <w:name w:val="Balloon Text"/>
    <w:basedOn w:val="a"/>
    <w:link w:val="a9"/>
    <w:uiPriority w:val="99"/>
    <w:semiHidden/>
    <w:unhideWhenUsed/>
    <w:rsid w:val="00A32D7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2D7E"/>
    <w:rPr>
      <w:rFonts w:ascii="Segoe UI" w:hAnsi="Segoe UI" w:cs="Segoe UI"/>
      <w:sz w:val="18"/>
      <w:szCs w:val="18"/>
    </w:rPr>
  </w:style>
  <w:style w:type="paragraph" w:styleId="aa">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Обычный (Web)1"/>
    <w:basedOn w:val="a"/>
    <w:link w:val="10"/>
    <w:unhideWhenUsed/>
    <w:qFormat/>
    <w:rsid w:val="00A32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locked/>
    <w:rsid w:val="00A32D7E"/>
    <w:rPr>
      <w:rFonts w:ascii="Times New Roman" w:eastAsia="Times New Roman" w:hAnsi="Times New Roman" w:cs="Times New Roman"/>
      <w:sz w:val="24"/>
      <w:szCs w:val="24"/>
    </w:rPr>
  </w:style>
  <w:style w:type="paragraph" w:styleId="ab">
    <w:name w:val="List Paragraph"/>
    <w:basedOn w:val="a"/>
    <w:uiPriority w:val="34"/>
    <w:qFormat/>
    <w:rsid w:val="00353669"/>
    <w:pPr>
      <w:ind w:left="720"/>
      <w:contextualSpacing/>
    </w:pPr>
    <w:rPr>
      <w:rFonts w:cs="Times New Roman"/>
      <w:lang w:eastAsia="en-US"/>
    </w:rPr>
  </w:style>
  <w:style w:type="paragraph" w:customStyle="1" w:styleId="Default">
    <w:name w:val="Default"/>
    <w:uiPriority w:val="99"/>
    <w:rsid w:val="006779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No Spacing"/>
    <w:link w:val="ad"/>
    <w:uiPriority w:val="1"/>
    <w:qFormat/>
    <w:rsid w:val="00BA15FA"/>
    <w:pPr>
      <w:spacing w:after="0" w:line="240" w:lineRule="auto"/>
    </w:pPr>
    <w:rPr>
      <w:rFonts w:cs="Times New Roman"/>
      <w:lang w:eastAsia="en-US"/>
    </w:rPr>
  </w:style>
  <w:style w:type="character" w:customStyle="1" w:styleId="ad">
    <w:name w:val="Без интервала Знак"/>
    <w:link w:val="ac"/>
    <w:uiPriority w:val="1"/>
    <w:rsid w:val="00BA15F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4767">
      <w:bodyDiv w:val="1"/>
      <w:marLeft w:val="0"/>
      <w:marRight w:val="0"/>
      <w:marTop w:val="0"/>
      <w:marBottom w:val="0"/>
      <w:divBdr>
        <w:top w:val="none" w:sz="0" w:space="0" w:color="auto"/>
        <w:left w:val="none" w:sz="0" w:space="0" w:color="auto"/>
        <w:bottom w:val="none" w:sz="0" w:space="0" w:color="auto"/>
        <w:right w:val="none" w:sz="0" w:space="0" w:color="auto"/>
      </w:divBdr>
    </w:div>
    <w:div w:id="437990212">
      <w:bodyDiv w:val="1"/>
      <w:marLeft w:val="0"/>
      <w:marRight w:val="0"/>
      <w:marTop w:val="0"/>
      <w:marBottom w:val="0"/>
      <w:divBdr>
        <w:top w:val="none" w:sz="0" w:space="0" w:color="auto"/>
        <w:left w:val="none" w:sz="0" w:space="0" w:color="auto"/>
        <w:bottom w:val="none" w:sz="0" w:space="0" w:color="auto"/>
        <w:right w:val="none" w:sz="0" w:space="0" w:color="auto"/>
      </w:divBdr>
      <w:divsChild>
        <w:div w:id="662053730">
          <w:marLeft w:val="57"/>
          <w:marRight w:val="57"/>
          <w:marTop w:val="0"/>
          <w:marBottom w:val="0"/>
          <w:divBdr>
            <w:top w:val="none" w:sz="0" w:space="0" w:color="auto"/>
            <w:left w:val="none" w:sz="0" w:space="0" w:color="auto"/>
            <w:bottom w:val="none" w:sz="0" w:space="0" w:color="auto"/>
            <w:right w:val="none" w:sz="0" w:space="0" w:color="auto"/>
          </w:divBdr>
        </w:div>
        <w:div w:id="1928808804">
          <w:marLeft w:val="57"/>
          <w:marRight w:val="57"/>
          <w:marTop w:val="0"/>
          <w:marBottom w:val="0"/>
          <w:divBdr>
            <w:top w:val="none" w:sz="0" w:space="0" w:color="auto"/>
            <w:left w:val="none" w:sz="0" w:space="0" w:color="auto"/>
            <w:bottom w:val="none" w:sz="0" w:space="0" w:color="auto"/>
            <w:right w:val="none" w:sz="0" w:space="0" w:color="auto"/>
          </w:divBdr>
        </w:div>
        <w:div w:id="282007647">
          <w:marLeft w:val="57"/>
          <w:marRight w:val="57"/>
          <w:marTop w:val="0"/>
          <w:marBottom w:val="0"/>
          <w:divBdr>
            <w:top w:val="none" w:sz="0" w:space="0" w:color="auto"/>
            <w:left w:val="none" w:sz="0" w:space="0" w:color="auto"/>
            <w:bottom w:val="none" w:sz="0" w:space="0" w:color="auto"/>
            <w:right w:val="none" w:sz="0" w:space="0" w:color="auto"/>
          </w:divBdr>
        </w:div>
        <w:div w:id="1897541739">
          <w:marLeft w:val="57"/>
          <w:marRight w:val="57"/>
          <w:marTop w:val="0"/>
          <w:marBottom w:val="0"/>
          <w:divBdr>
            <w:top w:val="none" w:sz="0" w:space="0" w:color="auto"/>
            <w:left w:val="none" w:sz="0" w:space="0" w:color="auto"/>
            <w:bottom w:val="none" w:sz="0" w:space="0" w:color="auto"/>
            <w:right w:val="none" w:sz="0" w:space="0" w:color="auto"/>
          </w:divBdr>
        </w:div>
        <w:div w:id="400637333">
          <w:marLeft w:val="57"/>
          <w:marRight w:val="57"/>
          <w:marTop w:val="0"/>
          <w:marBottom w:val="0"/>
          <w:divBdr>
            <w:top w:val="none" w:sz="0" w:space="0" w:color="auto"/>
            <w:left w:val="none" w:sz="0" w:space="0" w:color="auto"/>
            <w:bottom w:val="none" w:sz="0" w:space="0" w:color="auto"/>
            <w:right w:val="none" w:sz="0" w:space="0" w:color="auto"/>
          </w:divBdr>
        </w:div>
        <w:div w:id="385761291">
          <w:marLeft w:val="57"/>
          <w:marRight w:val="57"/>
          <w:marTop w:val="0"/>
          <w:marBottom w:val="0"/>
          <w:divBdr>
            <w:top w:val="none" w:sz="0" w:space="0" w:color="auto"/>
            <w:left w:val="none" w:sz="0" w:space="0" w:color="auto"/>
            <w:bottom w:val="none" w:sz="0" w:space="0" w:color="auto"/>
            <w:right w:val="none" w:sz="0" w:space="0" w:color="auto"/>
          </w:divBdr>
        </w:div>
        <w:div w:id="1871137569">
          <w:marLeft w:val="57"/>
          <w:marRight w:val="57"/>
          <w:marTop w:val="0"/>
          <w:marBottom w:val="0"/>
          <w:divBdr>
            <w:top w:val="none" w:sz="0" w:space="0" w:color="auto"/>
            <w:left w:val="none" w:sz="0" w:space="0" w:color="auto"/>
            <w:bottom w:val="none" w:sz="0" w:space="0" w:color="auto"/>
            <w:right w:val="none" w:sz="0" w:space="0" w:color="auto"/>
          </w:divBdr>
        </w:div>
        <w:div w:id="1385449084">
          <w:marLeft w:val="57"/>
          <w:marRight w:val="57"/>
          <w:marTop w:val="0"/>
          <w:marBottom w:val="0"/>
          <w:divBdr>
            <w:top w:val="none" w:sz="0" w:space="0" w:color="auto"/>
            <w:left w:val="none" w:sz="0" w:space="0" w:color="auto"/>
            <w:bottom w:val="none" w:sz="0" w:space="0" w:color="auto"/>
            <w:right w:val="none" w:sz="0" w:space="0" w:color="auto"/>
          </w:divBdr>
        </w:div>
        <w:div w:id="808715092">
          <w:marLeft w:val="57"/>
          <w:marRight w:val="57"/>
          <w:marTop w:val="0"/>
          <w:marBottom w:val="0"/>
          <w:divBdr>
            <w:top w:val="none" w:sz="0" w:space="0" w:color="auto"/>
            <w:left w:val="none" w:sz="0" w:space="0" w:color="auto"/>
            <w:bottom w:val="none" w:sz="0" w:space="0" w:color="auto"/>
            <w:right w:val="none" w:sz="0" w:space="0" w:color="auto"/>
          </w:divBdr>
        </w:div>
        <w:div w:id="1109668164">
          <w:marLeft w:val="57"/>
          <w:marRight w:val="57"/>
          <w:marTop w:val="0"/>
          <w:marBottom w:val="0"/>
          <w:divBdr>
            <w:top w:val="none" w:sz="0" w:space="0" w:color="auto"/>
            <w:left w:val="none" w:sz="0" w:space="0" w:color="auto"/>
            <w:bottom w:val="none" w:sz="0" w:space="0" w:color="auto"/>
            <w:right w:val="none" w:sz="0" w:space="0" w:color="auto"/>
          </w:divBdr>
        </w:div>
        <w:div w:id="25646973">
          <w:marLeft w:val="57"/>
          <w:marRight w:val="57"/>
          <w:marTop w:val="0"/>
          <w:marBottom w:val="0"/>
          <w:divBdr>
            <w:top w:val="none" w:sz="0" w:space="0" w:color="auto"/>
            <w:left w:val="none" w:sz="0" w:space="0" w:color="auto"/>
            <w:bottom w:val="none" w:sz="0" w:space="0" w:color="auto"/>
            <w:right w:val="none" w:sz="0" w:space="0" w:color="auto"/>
          </w:divBdr>
        </w:div>
        <w:div w:id="1979802840">
          <w:marLeft w:val="57"/>
          <w:marRight w:val="57"/>
          <w:marTop w:val="0"/>
          <w:marBottom w:val="0"/>
          <w:divBdr>
            <w:top w:val="none" w:sz="0" w:space="0" w:color="auto"/>
            <w:left w:val="none" w:sz="0" w:space="0" w:color="auto"/>
            <w:bottom w:val="none" w:sz="0" w:space="0" w:color="auto"/>
            <w:right w:val="none" w:sz="0" w:space="0" w:color="auto"/>
          </w:divBdr>
        </w:div>
        <w:div w:id="1510562179">
          <w:marLeft w:val="57"/>
          <w:marRight w:val="57"/>
          <w:marTop w:val="0"/>
          <w:marBottom w:val="0"/>
          <w:divBdr>
            <w:top w:val="none" w:sz="0" w:space="0" w:color="auto"/>
            <w:left w:val="none" w:sz="0" w:space="0" w:color="auto"/>
            <w:bottom w:val="none" w:sz="0" w:space="0" w:color="auto"/>
            <w:right w:val="none" w:sz="0" w:space="0" w:color="auto"/>
          </w:divBdr>
        </w:div>
      </w:divsChild>
    </w:div>
    <w:div w:id="673150961">
      <w:bodyDiv w:val="1"/>
      <w:marLeft w:val="0"/>
      <w:marRight w:val="0"/>
      <w:marTop w:val="0"/>
      <w:marBottom w:val="0"/>
      <w:divBdr>
        <w:top w:val="none" w:sz="0" w:space="0" w:color="auto"/>
        <w:left w:val="none" w:sz="0" w:space="0" w:color="auto"/>
        <w:bottom w:val="none" w:sz="0" w:space="0" w:color="auto"/>
        <w:right w:val="none" w:sz="0" w:space="0" w:color="auto"/>
      </w:divBdr>
    </w:div>
    <w:div w:id="695545691">
      <w:bodyDiv w:val="1"/>
      <w:marLeft w:val="0"/>
      <w:marRight w:val="0"/>
      <w:marTop w:val="0"/>
      <w:marBottom w:val="0"/>
      <w:divBdr>
        <w:top w:val="none" w:sz="0" w:space="0" w:color="auto"/>
        <w:left w:val="none" w:sz="0" w:space="0" w:color="auto"/>
        <w:bottom w:val="none" w:sz="0" w:space="0" w:color="auto"/>
        <w:right w:val="none" w:sz="0" w:space="0" w:color="auto"/>
      </w:divBdr>
    </w:div>
    <w:div w:id="912813156">
      <w:bodyDiv w:val="1"/>
      <w:marLeft w:val="0"/>
      <w:marRight w:val="0"/>
      <w:marTop w:val="0"/>
      <w:marBottom w:val="0"/>
      <w:divBdr>
        <w:top w:val="none" w:sz="0" w:space="0" w:color="auto"/>
        <w:left w:val="none" w:sz="0" w:space="0" w:color="auto"/>
        <w:bottom w:val="none" w:sz="0" w:space="0" w:color="auto"/>
        <w:right w:val="none" w:sz="0" w:space="0" w:color="auto"/>
      </w:divBdr>
    </w:div>
    <w:div w:id="913859963">
      <w:bodyDiv w:val="1"/>
      <w:marLeft w:val="0"/>
      <w:marRight w:val="0"/>
      <w:marTop w:val="0"/>
      <w:marBottom w:val="0"/>
      <w:divBdr>
        <w:top w:val="none" w:sz="0" w:space="0" w:color="auto"/>
        <w:left w:val="none" w:sz="0" w:space="0" w:color="auto"/>
        <w:bottom w:val="none" w:sz="0" w:space="0" w:color="auto"/>
        <w:right w:val="none" w:sz="0" w:space="0" w:color="auto"/>
      </w:divBdr>
    </w:div>
    <w:div w:id="975646336">
      <w:bodyDiv w:val="1"/>
      <w:marLeft w:val="0"/>
      <w:marRight w:val="0"/>
      <w:marTop w:val="0"/>
      <w:marBottom w:val="0"/>
      <w:divBdr>
        <w:top w:val="none" w:sz="0" w:space="0" w:color="auto"/>
        <w:left w:val="none" w:sz="0" w:space="0" w:color="auto"/>
        <w:bottom w:val="none" w:sz="0" w:space="0" w:color="auto"/>
        <w:right w:val="none" w:sz="0" w:space="0" w:color="auto"/>
      </w:divBdr>
    </w:div>
    <w:div w:id="988823188">
      <w:bodyDiv w:val="1"/>
      <w:marLeft w:val="0"/>
      <w:marRight w:val="0"/>
      <w:marTop w:val="0"/>
      <w:marBottom w:val="0"/>
      <w:divBdr>
        <w:top w:val="none" w:sz="0" w:space="0" w:color="auto"/>
        <w:left w:val="none" w:sz="0" w:space="0" w:color="auto"/>
        <w:bottom w:val="none" w:sz="0" w:space="0" w:color="auto"/>
        <w:right w:val="none" w:sz="0" w:space="0" w:color="auto"/>
      </w:divBdr>
    </w:div>
    <w:div w:id="1118256767">
      <w:bodyDiv w:val="1"/>
      <w:marLeft w:val="0"/>
      <w:marRight w:val="0"/>
      <w:marTop w:val="0"/>
      <w:marBottom w:val="0"/>
      <w:divBdr>
        <w:top w:val="none" w:sz="0" w:space="0" w:color="auto"/>
        <w:left w:val="none" w:sz="0" w:space="0" w:color="auto"/>
        <w:bottom w:val="none" w:sz="0" w:space="0" w:color="auto"/>
        <w:right w:val="none" w:sz="0" w:space="0" w:color="auto"/>
      </w:divBdr>
    </w:div>
    <w:div w:id="1130441381">
      <w:bodyDiv w:val="1"/>
      <w:marLeft w:val="0"/>
      <w:marRight w:val="0"/>
      <w:marTop w:val="0"/>
      <w:marBottom w:val="0"/>
      <w:divBdr>
        <w:top w:val="none" w:sz="0" w:space="0" w:color="auto"/>
        <w:left w:val="none" w:sz="0" w:space="0" w:color="auto"/>
        <w:bottom w:val="none" w:sz="0" w:space="0" w:color="auto"/>
        <w:right w:val="none" w:sz="0" w:space="0" w:color="auto"/>
      </w:divBdr>
    </w:div>
    <w:div w:id="1261915996">
      <w:bodyDiv w:val="1"/>
      <w:marLeft w:val="0"/>
      <w:marRight w:val="0"/>
      <w:marTop w:val="0"/>
      <w:marBottom w:val="0"/>
      <w:divBdr>
        <w:top w:val="none" w:sz="0" w:space="0" w:color="auto"/>
        <w:left w:val="none" w:sz="0" w:space="0" w:color="auto"/>
        <w:bottom w:val="none" w:sz="0" w:space="0" w:color="auto"/>
        <w:right w:val="none" w:sz="0" w:space="0" w:color="auto"/>
      </w:divBdr>
    </w:div>
    <w:div w:id="1335844324">
      <w:bodyDiv w:val="1"/>
      <w:marLeft w:val="0"/>
      <w:marRight w:val="0"/>
      <w:marTop w:val="0"/>
      <w:marBottom w:val="0"/>
      <w:divBdr>
        <w:top w:val="none" w:sz="0" w:space="0" w:color="auto"/>
        <w:left w:val="none" w:sz="0" w:space="0" w:color="auto"/>
        <w:bottom w:val="none" w:sz="0" w:space="0" w:color="auto"/>
        <w:right w:val="none" w:sz="0" w:space="0" w:color="auto"/>
      </w:divBdr>
    </w:div>
    <w:div w:id="1609124235">
      <w:bodyDiv w:val="1"/>
      <w:marLeft w:val="0"/>
      <w:marRight w:val="0"/>
      <w:marTop w:val="0"/>
      <w:marBottom w:val="0"/>
      <w:divBdr>
        <w:top w:val="none" w:sz="0" w:space="0" w:color="auto"/>
        <w:left w:val="none" w:sz="0" w:space="0" w:color="auto"/>
        <w:bottom w:val="none" w:sz="0" w:space="0" w:color="auto"/>
        <w:right w:val="none" w:sz="0" w:space="0" w:color="auto"/>
      </w:divBdr>
    </w:div>
    <w:div w:id="1700860140">
      <w:bodyDiv w:val="1"/>
      <w:marLeft w:val="0"/>
      <w:marRight w:val="0"/>
      <w:marTop w:val="0"/>
      <w:marBottom w:val="0"/>
      <w:divBdr>
        <w:top w:val="none" w:sz="0" w:space="0" w:color="auto"/>
        <w:left w:val="none" w:sz="0" w:space="0" w:color="auto"/>
        <w:bottom w:val="none" w:sz="0" w:space="0" w:color="auto"/>
        <w:right w:val="none" w:sz="0" w:space="0" w:color="auto"/>
      </w:divBdr>
    </w:div>
    <w:div w:id="1908148849">
      <w:bodyDiv w:val="1"/>
      <w:marLeft w:val="0"/>
      <w:marRight w:val="0"/>
      <w:marTop w:val="0"/>
      <w:marBottom w:val="0"/>
      <w:divBdr>
        <w:top w:val="none" w:sz="0" w:space="0" w:color="auto"/>
        <w:left w:val="none" w:sz="0" w:space="0" w:color="auto"/>
        <w:bottom w:val="none" w:sz="0" w:space="0" w:color="auto"/>
        <w:right w:val="none" w:sz="0" w:space="0" w:color="auto"/>
      </w:divBdr>
    </w:div>
    <w:div w:id="1985355709">
      <w:bodyDiv w:val="1"/>
      <w:marLeft w:val="0"/>
      <w:marRight w:val="0"/>
      <w:marTop w:val="0"/>
      <w:marBottom w:val="0"/>
      <w:divBdr>
        <w:top w:val="none" w:sz="0" w:space="0" w:color="auto"/>
        <w:left w:val="none" w:sz="0" w:space="0" w:color="auto"/>
        <w:bottom w:val="none" w:sz="0" w:space="0" w:color="auto"/>
        <w:right w:val="none" w:sz="0" w:space="0" w:color="auto"/>
      </w:divBdr>
    </w:div>
    <w:div w:id="2010406391">
      <w:bodyDiv w:val="1"/>
      <w:marLeft w:val="0"/>
      <w:marRight w:val="0"/>
      <w:marTop w:val="0"/>
      <w:marBottom w:val="0"/>
      <w:divBdr>
        <w:top w:val="none" w:sz="0" w:space="0" w:color="auto"/>
        <w:left w:val="none" w:sz="0" w:space="0" w:color="auto"/>
        <w:bottom w:val="none" w:sz="0" w:space="0" w:color="auto"/>
        <w:right w:val="none" w:sz="0" w:space="0" w:color="auto"/>
      </w:divBdr>
    </w:div>
    <w:div w:id="2030713046">
      <w:bodyDiv w:val="1"/>
      <w:marLeft w:val="0"/>
      <w:marRight w:val="0"/>
      <w:marTop w:val="0"/>
      <w:marBottom w:val="0"/>
      <w:divBdr>
        <w:top w:val="none" w:sz="0" w:space="0" w:color="auto"/>
        <w:left w:val="none" w:sz="0" w:space="0" w:color="auto"/>
        <w:bottom w:val="none" w:sz="0" w:space="0" w:color="auto"/>
        <w:right w:val="none" w:sz="0" w:space="0" w:color="auto"/>
      </w:divBdr>
    </w:div>
    <w:div w:id="2092463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2FB1-10C6-4194-9490-AF6EFE51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6233</Words>
  <Characters>35531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Киселева</dc:creator>
  <cp:lastModifiedBy>Юлия Пронина</cp:lastModifiedBy>
  <cp:revision>4</cp:revision>
  <cp:lastPrinted>2023-03-02T14:42:00Z</cp:lastPrinted>
  <dcterms:created xsi:type="dcterms:W3CDTF">2023-03-06T08:30:00Z</dcterms:created>
  <dcterms:modified xsi:type="dcterms:W3CDTF">2023-03-06T10:39:00Z</dcterms:modified>
</cp:coreProperties>
</file>