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8" w:rsidRDefault="004333A1" w:rsidP="004333A1">
      <w:pPr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4333A1">
        <w:rPr>
          <w:rFonts w:ascii="PT Astra Serif" w:hAnsi="PT Astra Serif"/>
          <w:b/>
          <w:sz w:val="28"/>
          <w:szCs w:val="28"/>
        </w:rPr>
        <w:t>Семенова Н.В.</w:t>
      </w:r>
    </w:p>
    <w:p w:rsidR="004333A1" w:rsidRDefault="004333A1" w:rsidP="004333A1">
      <w:pPr>
        <w:jc w:val="right"/>
        <w:rPr>
          <w:rFonts w:ascii="PT Astra Serif" w:hAnsi="PT Astra Serif"/>
          <w:b/>
          <w:sz w:val="28"/>
          <w:szCs w:val="28"/>
        </w:rPr>
      </w:pPr>
    </w:p>
    <w:p w:rsidR="009D1345" w:rsidRPr="008B51CD" w:rsidRDefault="00A366F2" w:rsidP="009D1345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>Уважаемый Алексей Юрьевич, уважаемые коллеги</w:t>
      </w:r>
      <w:r w:rsidR="00A92C84">
        <w:rPr>
          <w:rFonts w:ascii="PT Astra Serif" w:hAnsi="PT Astra Serif"/>
          <w:sz w:val="28"/>
          <w:szCs w:val="28"/>
        </w:rPr>
        <w:t>,</w:t>
      </w:r>
      <w:r w:rsidRPr="008B51CD">
        <w:rPr>
          <w:rFonts w:ascii="PT Astra Serif" w:hAnsi="PT Astra Serif"/>
          <w:sz w:val="28"/>
          <w:szCs w:val="28"/>
        </w:rPr>
        <w:t xml:space="preserve"> </w:t>
      </w:r>
      <w:r w:rsidR="00A92C84">
        <w:rPr>
          <w:rFonts w:ascii="PT Astra Serif" w:hAnsi="PT Astra Serif" w:cs="Times New Roman"/>
          <w:sz w:val="28"/>
          <w:szCs w:val="28"/>
        </w:rPr>
        <w:t xml:space="preserve">приветствую вас </w:t>
      </w:r>
      <w:r w:rsidRPr="008B51CD">
        <w:rPr>
          <w:rFonts w:ascii="PT Astra Serif" w:hAnsi="PT Astra Serif" w:cs="Times New Roman"/>
          <w:sz w:val="28"/>
          <w:szCs w:val="28"/>
        </w:rPr>
        <w:t>на августовском форуме педагогических работников системы образования Ульяновской области. В этом году тема форума «</w:t>
      </w:r>
      <w:r w:rsidRPr="008B51CD">
        <w:rPr>
          <w:rFonts w:ascii="PT Astra Serif" w:hAnsi="PT Astra Serif"/>
          <w:b/>
          <w:bCs/>
          <w:sz w:val="28"/>
          <w:szCs w:val="28"/>
        </w:rPr>
        <w:t>#ПреОбразование73</w:t>
      </w:r>
      <w:r w:rsidRPr="008B51CD">
        <w:rPr>
          <w:rFonts w:ascii="PT Astra Serif" w:hAnsi="PT Astra Serif" w:cs="Times New Roman"/>
          <w:sz w:val="28"/>
          <w:szCs w:val="28"/>
        </w:rPr>
        <w:t>» объединила все</w:t>
      </w:r>
      <w:r w:rsidR="00A92C84">
        <w:rPr>
          <w:rFonts w:ascii="PT Astra Serif" w:hAnsi="PT Astra Serif" w:cs="Times New Roman"/>
          <w:sz w:val="28"/>
          <w:szCs w:val="28"/>
        </w:rPr>
        <w:t>х нас, потому что каждый присутствующий</w:t>
      </w:r>
      <w:r w:rsidRPr="008B51CD">
        <w:rPr>
          <w:rFonts w:ascii="PT Astra Serif" w:hAnsi="PT Astra Serif" w:cs="Times New Roman"/>
          <w:sz w:val="28"/>
          <w:szCs w:val="28"/>
        </w:rPr>
        <w:t xml:space="preserve"> понимает, что именно педагог может и должен обеспечить прорыв – прорыв в будущее.</w:t>
      </w:r>
      <w:r w:rsidR="00DC295C" w:rsidRPr="008B51CD">
        <w:rPr>
          <w:rFonts w:ascii="PT Astra Serif" w:hAnsi="PT Astra Serif" w:cs="Times New Roman"/>
          <w:sz w:val="28"/>
          <w:szCs w:val="28"/>
        </w:rPr>
        <w:t xml:space="preserve"> </w:t>
      </w:r>
    </w:p>
    <w:p w:rsidR="00DC295C" w:rsidRPr="008B51CD" w:rsidRDefault="009D1345" w:rsidP="009D1345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51CD">
        <w:rPr>
          <w:rFonts w:ascii="PT Astra Serif" w:hAnsi="PT Astra Serif" w:cs="Times New Roman"/>
          <w:sz w:val="28"/>
          <w:szCs w:val="28"/>
        </w:rPr>
        <w:t xml:space="preserve">Алексей Юрьевич, благодарю Вас за то, что согласились возглавить организационный комитет по подготовке и проведению «Года педагога и наставника на территории Ульяновской области». Коллеги, в самое ближайшее время мы разработаем </w:t>
      </w:r>
      <w:r w:rsidR="00342945" w:rsidRPr="008B51CD">
        <w:rPr>
          <w:rFonts w:ascii="PT Astra Serif" w:hAnsi="PT Astra Serif" w:cs="Times New Roman"/>
          <w:sz w:val="28"/>
          <w:szCs w:val="28"/>
        </w:rPr>
        <w:t>региональный</w:t>
      </w:r>
      <w:r w:rsidRPr="008B51CD">
        <w:rPr>
          <w:rFonts w:ascii="PT Astra Serif" w:hAnsi="PT Astra Serif" w:cs="Times New Roman"/>
          <w:sz w:val="28"/>
          <w:szCs w:val="28"/>
        </w:rPr>
        <w:t xml:space="preserve"> план мероприятий Года, жд</w:t>
      </w:r>
      <w:r w:rsidR="00243966" w:rsidRPr="008B51CD">
        <w:rPr>
          <w:rFonts w:ascii="PT Astra Serif" w:hAnsi="PT Astra Serif" w:cs="Times New Roman"/>
          <w:sz w:val="28"/>
          <w:szCs w:val="28"/>
        </w:rPr>
        <w:t>ё</w:t>
      </w:r>
      <w:r w:rsidRPr="008B51CD">
        <w:rPr>
          <w:rFonts w:ascii="PT Astra Serif" w:hAnsi="PT Astra Serif" w:cs="Times New Roman"/>
          <w:sz w:val="28"/>
          <w:szCs w:val="28"/>
        </w:rPr>
        <w:t xml:space="preserve">м предложений от Вас. </w:t>
      </w:r>
    </w:p>
    <w:p w:rsidR="00A366F2" w:rsidRPr="008B51CD" w:rsidRDefault="00A366F2" w:rsidP="00A366F2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51CD">
        <w:rPr>
          <w:rFonts w:ascii="PT Astra Serif" w:hAnsi="PT Astra Serif" w:cs="Times New Roman"/>
          <w:sz w:val="28"/>
          <w:szCs w:val="28"/>
        </w:rPr>
        <w:t xml:space="preserve">Наш августовский форум – хорошая традиция, позволяющая педагогам и руководству в режиме открытого диалога обсудить глобальные векторы развития российского образования и подготовиться к началу нового учебного года. </w:t>
      </w:r>
    </w:p>
    <w:p w:rsidR="00A366F2" w:rsidRPr="008B51CD" w:rsidRDefault="00A366F2" w:rsidP="0074785E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51CD">
        <w:rPr>
          <w:rFonts w:ascii="PT Astra Serif" w:hAnsi="PT Astra Serif" w:cs="Times New Roman"/>
          <w:sz w:val="28"/>
          <w:szCs w:val="28"/>
        </w:rPr>
        <w:t xml:space="preserve">Позвольте в преддверии 1 сентября искренне поздравить вас </w:t>
      </w:r>
      <w:proofErr w:type="gramStart"/>
      <w:r w:rsidRPr="008B51CD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8B51CD">
        <w:rPr>
          <w:rFonts w:ascii="PT Astra Serif" w:hAnsi="PT Astra Serif" w:cs="Times New Roman"/>
          <w:sz w:val="28"/>
          <w:szCs w:val="28"/>
        </w:rPr>
        <w:t xml:space="preserve"> предстоящим началом нового учебного года, поблагодарить всех руководителей, педагогов и административных работников образовательных организаций за проделанную в летний период работу. По её итогам абсолютно все образовательные организации нашего региона готовы принять своих учеников и студентов. </w:t>
      </w:r>
    </w:p>
    <w:p w:rsidR="00A366F2" w:rsidRPr="008B51CD" w:rsidRDefault="00A366F2" w:rsidP="0074785E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51CD">
        <w:rPr>
          <w:rFonts w:ascii="PT Astra Serif" w:hAnsi="PT Astra Serif" w:cs="Times New Roman"/>
          <w:sz w:val="28"/>
          <w:szCs w:val="28"/>
        </w:rPr>
        <w:t>В своём выступлении мне бы хотелось остановиться на важных стратегических направлениях и векторах, которые во многом должны будут определить нашу совместную работу в новом 2022-2023 учебном году.</w:t>
      </w:r>
    </w:p>
    <w:p w:rsidR="0074785E" w:rsidRPr="008B51CD" w:rsidRDefault="00F20EAC" w:rsidP="0074785E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PT Astra Serif" w:eastAsiaTheme="minorHAnsi" w:hAnsi="PT Astra Serif"/>
          <w:b w:val="0"/>
          <w:bCs w:val="0"/>
          <w:kern w:val="0"/>
          <w:sz w:val="28"/>
          <w:szCs w:val="28"/>
          <w:lang w:eastAsia="en-US"/>
        </w:rPr>
      </w:pPr>
      <w:r w:rsidRPr="008B51CD">
        <w:rPr>
          <w:rFonts w:ascii="PT Astra Serif" w:eastAsiaTheme="minorHAnsi" w:hAnsi="PT Astra Serif"/>
          <w:bCs w:val="0"/>
          <w:kern w:val="0"/>
          <w:sz w:val="28"/>
          <w:szCs w:val="28"/>
          <w:u w:val="single"/>
          <w:lang w:eastAsia="en-US"/>
        </w:rPr>
        <w:t>Первое направление</w:t>
      </w:r>
      <w:r w:rsidRPr="008B51CD">
        <w:rPr>
          <w:rFonts w:ascii="PT Astra Serif" w:eastAsiaTheme="minorHAnsi" w:hAnsi="PT Astra Serif"/>
          <w:bCs w:val="0"/>
          <w:kern w:val="0"/>
          <w:sz w:val="28"/>
          <w:szCs w:val="28"/>
          <w:lang w:eastAsia="en-US"/>
        </w:rPr>
        <w:t xml:space="preserve"> </w:t>
      </w:r>
      <w:r w:rsidR="0074785E" w:rsidRPr="008B51CD">
        <w:rPr>
          <w:rFonts w:ascii="PT Astra Serif" w:eastAsiaTheme="minorHAnsi" w:hAnsi="PT Astra Serif"/>
          <w:bCs w:val="0"/>
          <w:kern w:val="0"/>
          <w:sz w:val="28"/>
          <w:szCs w:val="28"/>
          <w:lang w:eastAsia="en-US"/>
        </w:rPr>
        <w:t>–</w:t>
      </w:r>
      <w:r w:rsidRPr="008B51CD">
        <w:rPr>
          <w:rFonts w:ascii="PT Astra Serif" w:eastAsiaTheme="minorHAnsi" w:hAnsi="PT Astra Serif"/>
          <w:bCs w:val="0"/>
          <w:kern w:val="0"/>
          <w:sz w:val="28"/>
          <w:szCs w:val="28"/>
          <w:lang w:eastAsia="en-US"/>
        </w:rPr>
        <w:t xml:space="preserve"> Проект «Школа </w:t>
      </w:r>
      <w:proofErr w:type="spellStart"/>
      <w:r w:rsidRPr="008B51CD">
        <w:rPr>
          <w:rFonts w:ascii="PT Astra Serif" w:eastAsiaTheme="minorHAnsi" w:hAnsi="PT Astra Serif"/>
          <w:bCs w:val="0"/>
          <w:kern w:val="0"/>
          <w:sz w:val="28"/>
          <w:szCs w:val="28"/>
          <w:lang w:eastAsia="en-US"/>
        </w:rPr>
        <w:t>Минпросвещения</w:t>
      </w:r>
      <w:proofErr w:type="spellEnd"/>
      <w:r w:rsidRPr="008B51CD">
        <w:rPr>
          <w:rFonts w:ascii="PT Astra Serif" w:eastAsiaTheme="minorHAnsi" w:hAnsi="PT Astra Serif"/>
          <w:bCs w:val="0"/>
          <w:kern w:val="0"/>
          <w:sz w:val="28"/>
          <w:szCs w:val="28"/>
          <w:lang w:eastAsia="en-US"/>
        </w:rPr>
        <w:t xml:space="preserve"> России»</w:t>
      </w:r>
      <w:r w:rsidR="00F93FF4" w:rsidRPr="008B51CD">
        <w:rPr>
          <w:rFonts w:ascii="PT Astra Serif" w:eastAsiaTheme="minorHAnsi" w:hAnsi="PT Astra Serif"/>
          <w:bCs w:val="0"/>
          <w:kern w:val="0"/>
          <w:sz w:val="28"/>
          <w:szCs w:val="28"/>
          <w:lang w:eastAsia="en-US"/>
        </w:rPr>
        <w:t xml:space="preserve"> и внедрение </w:t>
      </w:r>
      <w:proofErr w:type="gramStart"/>
      <w:r w:rsidR="00F93FF4" w:rsidRPr="008B51CD">
        <w:rPr>
          <w:rFonts w:ascii="PT Astra Serif" w:eastAsiaTheme="minorHAnsi" w:hAnsi="PT Astra Serif"/>
          <w:bCs w:val="0"/>
          <w:kern w:val="0"/>
          <w:sz w:val="28"/>
          <w:szCs w:val="28"/>
          <w:lang w:eastAsia="en-US"/>
        </w:rPr>
        <w:t>обновленных</w:t>
      </w:r>
      <w:proofErr w:type="gramEnd"/>
      <w:r w:rsidR="00F93FF4" w:rsidRPr="008B51CD">
        <w:rPr>
          <w:rFonts w:ascii="PT Astra Serif" w:eastAsiaTheme="minorHAnsi" w:hAnsi="PT Astra Serif"/>
          <w:bCs w:val="0"/>
          <w:kern w:val="0"/>
          <w:sz w:val="28"/>
          <w:szCs w:val="28"/>
          <w:lang w:eastAsia="en-US"/>
        </w:rPr>
        <w:t xml:space="preserve"> ФГОС</w:t>
      </w:r>
      <w:r w:rsidR="0074785E" w:rsidRPr="008B51CD">
        <w:rPr>
          <w:rFonts w:ascii="PT Astra Serif" w:eastAsiaTheme="minorHAnsi" w:hAnsi="PT Astra Serif"/>
          <w:b w:val="0"/>
          <w:bCs w:val="0"/>
          <w:kern w:val="0"/>
          <w:sz w:val="28"/>
          <w:szCs w:val="28"/>
          <w:lang w:eastAsia="en-US"/>
        </w:rPr>
        <w:t>.</w:t>
      </w:r>
      <w:r w:rsidRPr="008B51CD">
        <w:rPr>
          <w:rFonts w:ascii="PT Astra Serif" w:eastAsiaTheme="minorHAnsi" w:hAnsi="PT Astra Serif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F20EAC" w:rsidRPr="008B51CD" w:rsidRDefault="0074785E" w:rsidP="00BF3F91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PT Astra Serif" w:eastAsiaTheme="minorHAnsi" w:hAnsi="PT Astra Serif"/>
          <w:b w:val="0"/>
          <w:bCs w:val="0"/>
          <w:kern w:val="0"/>
          <w:sz w:val="28"/>
          <w:szCs w:val="28"/>
          <w:lang w:eastAsia="en-US"/>
        </w:rPr>
      </w:pPr>
      <w:r w:rsidRPr="008B51CD">
        <w:rPr>
          <w:rFonts w:ascii="PT Astra Serif" w:eastAsiaTheme="minorHAnsi" w:hAnsi="PT Astra Serif"/>
          <w:b w:val="0"/>
          <w:bCs w:val="0"/>
          <w:kern w:val="0"/>
          <w:sz w:val="28"/>
          <w:szCs w:val="28"/>
          <w:lang w:eastAsia="en-US"/>
        </w:rPr>
        <w:t xml:space="preserve">Напомню, что создание </w:t>
      </w:r>
      <w:r w:rsidR="00F20EAC" w:rsidRPr="008B51CD">
        <w:rPr>
          <w:rFonts w:ascii="PT Astra Serif" w:eastAsiaTheme="minorHAnsi" w:hAnsi="PT Astra Serif"/>
          <w:b w:val="0"/>
          <w:bCs w:val="0"/>
          <w:kern w:val="0"/>
          <w:sz w:val="28"/>
          <w:szCs w:val="28"/>
          <w:lang w:eastAsia="en-US"/>
        </w:rPr>
        <w:t xml:space="preserve">условий для качественного образования – одна из первостепенных задач Национального проекта «Образование». Сегодня </w:t>
      </w:r>
      <w:r w:rsidR="00F20EAC" w:rsidRPr="008B51CD">
        <w:rPr>
          <w:rFonts w:ascii="PT Astra Serif" w:eastAsiaTheme="minorHAnsi" w:hAnsi="PT Astra Serif"/>
          <w:b w:val="0"/>
          <w:bCs w:val="0"/>
          <w:kern w:val="0"/>
          <w:sz w:val="28"/>
          <w:szCs w:val="28"/>
          <w:lang w:eastAsia="en-US"/>
        </w:rPr>
        <w:lastRenderedPageBreak/>
        <w:t>мы с уверенностью можем говорить, что на территории Ульяновской области данная задача активно решается.</w:t>
      </w:r>
    </w:p>
    <w:p w:rsidR="00A313F0" w:rsidRDefault="00F20EAC" w:rsidP="00BF3F91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Об этом свидетельствует открытие </w:t>
      </w:r>
      <w:r w:rsidR="00342945" w:rsidRPr="008B51CD">
        <w:rPr>
          <w:rFonts w:ascii="PT Astra Serif" w:hAnsi="PT Astra Serif"/>
          <w:sz w:val="28"/>
          <w:szCs w:val="28"/>
        </w:rPr>
        <w:t xml:space="preserve">132 </w:t>
      </w:r>
      <w:r w:rsidRPr="008B51CD">
        <w:rPr>
          <w:rFonts w:ascii="PT Astra Serif" w:hAnsi="PT Astra Serif"/>
          <w:sz w:val="28"/>
          <w:szCs w:val="28"/>
        </w:rPr>
        <w:t xml:space="preserve">центров </w:t>
      </w:r>
      <w:r w:rsidR="00342945" w:rsidRPr="008B51CD">
        <w:rPr>
          <w:rFonts w:ascii="PT Astra Serif" w:hAnsi="PT Astra Serif"/>
          <w:sz w:val="28"/>
          <w:szCs w:val="28"/>
        </w:rPr>
        <w:t>«</w:t>
      </w:r>
      <w:r w:rsidRPr="008B51CD">
        <w:rPr>
          <w:rFonts w:ascii="PT Astra Serif" w:hAnsi="PT Astra Serif"/>
          <w:sz w:val="28"/>
          <w:szCs w:val="28"/>
        </w:rPr>
        <w:t>Точка роста</w:t>
      </w:r>
      <w:r w:rsidR="00342945" w:rsidRPr="008B51CD">
        <w:rPr>
          <w:rFonts w:ascii="PT Astra Serif" w:hAnsi="PT Astra Serif"/>
          <w:sz w:val="28"/>
          <w:szCs w:val="28"/>
        </w:rPr>
        <w:t>»</w:t>
      </w:r>
      <w:r w:rsidRPr="008B51CD">
        <w:rPr>
          <w:rFonts w:ascii="PT Astra Serif" w:hAnsi="PT Astra Serif"/>
          <w:sz w:val="28"/>
          <w:szCs w:val="28"/>
        </w:rPr>
        <w:t>, функционирование сети технопарков «</w:t>
      </w:r>
      <w:proofErr w:type="spellStart"/>
      <w:r w:rsidRPr="008B51CD">
        <w:rPr>
          <w:rFonts w:ascii="PT Astra Serif" w:hAnsi="PT Astra Serif"/>
          <w:sz w:val="28"/>
          <w:szCs w:val="28"/>
        </w:rPr>
        <w:t>Кванториум</w:t>
      </w:r>
      <w:proofErr w:type="spellEnd"/>
      <w:r w:rsidRPr="008B51CD">
        <w:rPr>
          <w:rFonts w:ascii="PT Astra Serif" w:hAnsi="PT Astra Serif"/>
          <w:sz w:val="28"/>
          <w:szCs w:val="28"/>
        </w:rPr>
        <w:t>» и «</w:t>
      </w:r>
      <w:proofErr w:type="spellStart"/>
      <w:r w:rsidRPr="008B51CD">
        <w:rPr>
          <w:rFonts w:ascii="PT Astra Serif" w:hAnsi="PT Astra Serif"/>
          <w:sz w:val="28"/>
          <w:szCs w:val="28"/>
        </w:rPr>
        <w:t>Ит</w:t>
      </w:r>
      <w:proofErr w:type="spellEnd"/>
      <w:r w:rsidRPr="008B51CD">
        <w:rPr>
          <w:rFonts w:ascii="PT Astra Serif" w:hAnsi="PT Astra Serif"/>
          <w:sz w:val="28"/>
          <w:szCs w:val="28"/>
        </w:rPr>
        <w:t xml:space="preserve">-куб», </w:t>
      </w:r>
      <w:r w:rsidR="006741B8" w:rsidRPr="008B51CD">
        <w:rPr>
          <w:rFonts w:ascii="PT Astra Serif" w:hAnsi="PT Astra Serif"/>
          <w:sz w:val="28"/>
          <w:szCs w:val="28"/>
        </w:rPr>
        <w:t xml:space="preserve">38 </w:t>
      </w:r>
      <w:r w:rsidRPr="008B51CD">
        <w:rPr>
          <w:rFonts w:ascii="PT Astra Serif" w:hAnsi="PT Astra Serif"/>
          <w:sz w:val="28"/>
          <w:szCs w:val="28"/>
        </w:rPr>
        <w:t>современных лабораторий колледжей, строительство школ и детских садов.</w:t>
      </w:r>
    </w:p>
    <w:p w:rsidR="00BF3F91" w:rsidRDefault="00BF3F91" w:rsidP="0073730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F3F91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Pr="00BF3F9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BF3F91">
        <w:rPr>
          <w:rFonts w:ascii="PT Astra Serif" w:eastAsia="Times New Roman" w:hAnsi="PT Astra Serif" w:cs="Times New Roman"/>
          <w:sz w:val="28"/>
          <w:szCs w:val="28"/>
          <w:lang w:eastAsia="ru-RU"/>
        </w:rPr>
        <w:t>2023 году</w:t>
      </w:r>
      <w:r w:rsidRPr="00BF3F9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BF3F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работа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данном направлении будет продолжена.</w:t>
      </w:r>
    </w:p>
    <w:p w:rsidR="00BF3F91" w:rsidRPr="00BF3F91" w:rsidRDefault="00BF3F91" w:rsidP="0073730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F3F9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Будут открыты: </w:t>
      </w:r>
    </w:p>
    <w:p w:rsidR="00BF3F91" w:rsidRPr="00BF3F91" w:rsidRDefault="00BF3F91" w:rsidP="007373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третий школьный технопарк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Кванториум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 и</w:t>
      </w:r>
      <w:r w:rsidRPr="00BF3F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четвертый центр</w:t>
      </w:r>
      <w:r w:rsidRPr="00BF3F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цифрового образования детей «IT-куб»</w:t>
      </w:r>
    </w:p>
    <w:p w:rsidR="00BF3F91" w:rsidRPr="00BF3F91" w:rsidRDefault="00BF3F91" w:rsidP="007373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91">
        <w:rPr>
          <w:rFonts w:ascii="PT Astra Serif" w:eastAsia="Times New Roman" w:hAnsi="PT Astra Serif" w:cs="Times New Roman"/>
          <w:sz w:val="28"/>
          <w:szCs w:val="28"/>
          <w:lang w:eastAsia="ru-RU"/>
        </w:rPr>
        <w:t>- 13 мастерских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колледжах</w:t>
      </w:r>
      <w:r w:rsidRPr="00BF3F91">
        <w:rPr>
          <w:rFonts w:ascii="PT Astra Serif" w:eastAsia="Times New Roman" w:hAnsi="PT Astra Serif" w:cs="Times New Roman"/>
          <w:sz w:val="28"/>
          <w:szCs w:val="28"/>
          <w:lang w:eastAsia="ru-RU"/>
        </w:rPr>
        <w:t>, оснащённых современной материально-технической базой;</w:t>
      </w:r>
    </w:p>
    <w:p w:rsidR="00737306" w:rsidRDefault="00BF3F91" w:rsidP="0073730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F3F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61 центр «Точка роста»</w:t>
      </w:r>
    </w:p>
    <w:p w:rsidR="00BF3F91" w:rsidRPr="00BF3F91" w:rsidRDefault="00737306" w:rsidP="007373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- 4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обновленных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школьных спортзала</w:t>
      </w:r>
      <w:r w:rsidR="00BF3F9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F3F91" w:rsidRPr="00BF3F91" w:rsidRDefault="00BF3F91" w:rsidP="007373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96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Будут </w:t>
      </w:r>
      <w:r w:rsidRPr="00BF3F9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созданы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более </w:t>
      </w:r>
      <w:r w:rsidRPr="00BF3F91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тысяч новых</w:t>
      </w:r>
      <w:r w:rsidRPr="00BF3F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места для реализации дополнительных общеразвивающих программ всех направленностей;</w:t>
      </w:r>
    </w:p>
    <w:p w:rsidR="00BF3F91" w:rsidRPr="00BF3F91" w:rsidRDefault="00BF3F91" w:rsidP="007373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91">
        <w:rPr>
          <w:rFonts w:ascii="PT Astra Serif" w:eastAsia="Times New Roman" w:hAnsi="PT Astra Serif" w:cs="Times New Roman"/>
          <w:sz w:val="28"/>
          <w:szCs w:val="28"/>
          <w:lang w:eastAsia="ru-RU"/>
        </w:rPr>
        <w:t>- 100 обра</w:t>
      </w:r>
      <w:r w:rsidR="00737306">
        <w:rPr>
          <w:rFonts w:ascii="PT Astra Serif" w:eastAsia="Times New Roman" w:hAnsi="PT Astra Serif" w:cs="Times New Roman"/>
          <w:sz w:val="28"/>
          <w:szCs w:val="28"/>
          <w:lang w:eastAsia="ru-RU"/>
        </w:rPr>
        <w:t>зовательных организаций обновят компьютерную технику в рамках проекта «Цифровая образовательная среда»</w:t>
      </w:r>
      <w:r w:rsidRPr="00BF3F9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93092" w:rsidRPr="008B51CD" w:rsidRDefault="00A313F0" w:rsidP="0073730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В 2022 году мы впервые </w:t>
      </w:r>
      <w:r w:rsidR="00493092" w:rsidRPr="008B51CD">
        <w:rPr>
          <w:rFonts w:ascii="PT Astra Serif" w:hAnsi="PT Astra Serif"/>
          <w:sz w:val="28"/>
          <w:szCs w:val="28"/>
        </w:rPr>
        <w:t xml:space="preserve">вступили </w:t>
      </w:r>
      <w:r w:rsidR="00493092" w:rsidRPr="00D156A0">
        <w:rPr>
          <w:rFonts w:ascii="PT Astra Serif" w:hAnsi="PT Astra Serif"/>
          <w:b/>
          <w:sz w:val="28"/>
          <w:szCs w:val="28"/>
        </w:rPr>
        <w:t>в программу капитального ремонта</w:t>
      </w:r>
      <w:r w:rsidR="00493092" w:rsidRPr="008B51CD">
        <w:rPr>
          <w:rFonts w:ascii="PT Astra Serif" w:hAnsi="PT Astra Serif"/>
          <w:sz w:val="28"/>
          <w:szCs w:val="28"/>
        </w:rPr>
        <w:t xml:space="preserve">, по которой в этом году уже начат ремонт в 6 общеобразовательных организациях. Сама программа рассчитана до 2026 года, </w:t>
      </w:r>
      <w:r w:rsidR="00B8179B" w:rsidRPr="008B51CD">
        <w:rPr>
          <w:rFonts w:ascii="PT Astra Serif" w:hAnsi="PT Astra Serif"/>
          <w:sz w:val="28"/>
          <w:szCs w:val="28"/>
        </w:rPr>
        <w:t>и</w:t>
      </w:r>
      <w:r w:rsidR="00493092" w:rsidRPr="008B51CD">
        <w:rPr>
          <w:rFonts w:ascii="PT Astra Serif" w:hAnsi="PT Astra Serif"/>
          <w:sz w:val="28"/>
          <w:szCs w:val="28"/>
        </w:rPr>
        <w:t xml:space="preserve"> за пять лет мы планируем капитально отремонтировать порядка 150 школ.</w:t>
      </w:r>
    </w:p>
    <w:p w:rsidR="0074785E" w:rsidRPr="008B51CD" w:rsidRDefault="00F20EAC" w:rsidP="0074785E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B51CD">
        <w:rPr>
          <w:rFonts w:ascii="PT Astra Serif" w:hAnsi="PT Astra Serif"/>
          <w:sz w:val="28"/>
          <w:szCs w:val="28"/>
        </w:rPr>
        <w:t>Логичным продолжением</w:t>
      </w:r>
      <w:proofErr w:type="gramEnd"/>
      <w:r w:rsidRPr="008B51CD">
        <w:rPr>
          <w:rFonts w:ascii="PT Astra Serif" w:hAnsi="PT Astra Serif"/>
          <w:sz w:val="28"/>
          <w:szCs w:val="28"/>
        </w:rPr>
        <w:t xml:space="preserve"> стала реализация на территории нашего региона проекта «Школа </w:t>
      </w:r>
      <w:proofErr w:type="spellStart"/>
      <w:r w:rsidRPr="008B51CD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Pr="008B51CD">
        <w:rPr>
          <w:rFonts w:ascii="PT Astra Serif" w:hAnsi="PT Astra Serif"/>
          <w:sz w:val="28"/>
          <w:szCs w:val="28"/>
        </w:rPr>
        <w:t xml:space="preserve"> </w:t>
      </w:r>
      <w:r w:rsidR="0074785E" w:rsidRPr="008B51CD">
        <w:rPr>
          <w:rFonts w:ascii="PT Astra Serif" w:hAnsi="PT Astra Serif"/>
          <w:sz w:val="28"/>
          <w:szCs w:val="28"/>
        </w:rPr>
        <w:t xml:space="preserve">России». В соответствии </w:t>
      </w:r>
      <w:r w:rsidR="00B8179B" w:rsidRPr="008B51CD">
        <w:rPr>
          <w:rFonts w:ascii="PT Astra Serif" w:hAnsi="PT Astra Serif"/>
          <w:sz w:val="28"/>
          <w:szCs w:val="28"/>
        </w:rPr>
        <w:t xml:space="preserve">с </w:t>
      </w:r>
      <w:r w:rsidR="0074785E" w:rsidRPr="008B51CD">
        <w:rPr>
          <w:rFonts w:ascii="PT Astra Serif" w:hAnsi="PT Astra Serif"/>
          <w:sz w:val="28"/>
          <w:szCs w:val="28"/>
        </w:rPr>
        <w:t>концепцией проекта в развитии единого образовательного пространства выделяются пять магистральных направлений, в центре которых стоит ученик: знание, здоровье, творчество, воспитание, профориентация. Эти направления дополняются ещё тремя составляющими: учитель, школьный климат и образовательная среда.</w:t>
      </w:r>
    </w:p>
    <w:p w:rsidR="002B7EFB" w:rsidRDefault="0074785E" w:rsidP="002B7EF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Главная цель проекта «Школа Министерства просвещения России» – создание равных условий для реализации идеологии единого </w:t>
      </w:r>
      <w:r w:rsidRPr="008B51CD">
        <w:rPr>
          <w:rFonts w:ascii="PT Astra Serif" w:hAnsi="PT Astra Serif"/>
          <w:sz w:val="28"/>
          <w:szCs w:val="28"/>
        </w:rPr>
        <w:lastRenderedPageBreak/>
        <w:t xml:space="preserve">образовательного пространства для каждого школьника независимо от социальных и экономических факторов, его места проживания, достатка семьи, </w:t>
      </w:r>
      <w:r w:rsidR="00D156A0" w:rsidRPr="008B51CD">
        <w:rPr>
          <w:rFonts w:ascii="PT Astra Serif" w:hAnsi="PT Astra Serif"/>
          <w:sz w:val="28"/>
          <w:szCs w:val="28"/>
        </w:rPr>
        <w:t>материальной обеспеченности</w:t>
      </w:r>
      <w:r w:rsidR="00D156A0">
        <w:rPr>
          <w:rFonts w:ascii="PT Astra Serif" w:hAnsi="PT Astra Serif"/>
          <w:sz w:val="28"/>
          <w:szCs w:val="28"/>
        </w:rPr>
        <w:t xml:space="preserve"> образовательной организации</w:t>
      </w:r>
      <w:r w:rsidRPr="008B51CD">
        <w:rPr>
          <w:rFonts w:ascii="PT Astra Serif" w:hAnsi="PT Astra Serif"/>
          <w:sz w:val="28"/>
          <w:szCs w:val="28"/>
        </w:rPr>
        <w:t>.</w:t>
      </w:r>
    </w:p>
    <w:p w:rsidR="00A92C84" w:rsidRPr="00737306" w:rsidRDefault="00A92C84" w:rsidP="002B7EF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2C84">
        <w:rPr>
          <w:rFonts w:ascii="PT Astra Serif" w:hAnsi="PT Astra Serif"/>
          <w:sz w:val="28"/>
          <w:szCs w:val="28"/>
        </w:rPr>
        <w:t xml:space="preserve">Проект начинается с самодиагностики школьной команды в целях определения сильных и слабых сторон, направлений развития, выделения специфических черт школы, то есть той информации, без которой невозможно эффективное принятие управленческих решений. На основе полученной информации </w:t>
      </w:r>
      <w:r w:rsidR="00590BBF">
        <w:rPr>
          <w:rFonts w:ascii="PT Astra Serif" w:hAnsi="PT Astra Serif"/>
          <w:sz w:val="28"/>
          <w:szCs w:val="28"/>
        </w:rPr>
        <w:t>должен быть разработан</w:t>
      </w:r>
      <w:r w:rsidRPr="00A92C84">
        <w:rPr>
          <w:rFonts w:ascii="PT Astra Serif" w:hAnsi="PT Astra Serif"/>
          <w:sz w:val="28"/>
          <w:szCs w:val="28"/>
        </w:rPr>
        <w:t xml:space="preserve"> комплекс задач, решение </w:t>
      </w:r>
      <w:r w:rsidRPr="00737306">
        <w:rPr>
          <w:rFonts w:ascii="PT Astra Serif" w:hAnsi="PT Astra Serif"/>
          <w:sz w:val="28"/>
          <w:szCs w:val="28"/>
        </w:rPr>
        <w:t>которых поможет школе выйти на следующий уровень</w:t>
      </w:r>
      <w:r w:rsidR="00737306" w:rsidRPr="00737306">
        <w:rPr>
          <w:rFonts w:ascii="PT Astra Serif" w:hAnsi="PT Astra Serif"/>
          <w:sz w:val="28"/>
          <w:szCs w:val="28"/>
        </w:rPr>
        <w:t xml:space="preserve"> развития</w:t>
      </w:r>
      <w:r w:rsidRPr="00737306">
        <w:rPr>
          <w:rFonts w:ascii="PT Astra Serif" w:hAnsi="PT Astra Serif"/>
          <w:sz w:val="28"/>
          <w:szCs w:val="28"/>
        </w:rPr>
        <w:t>.</w:t>
      </w:r>
    </w:p>
    <w:p w:rsidR="00737306" w:rsidRPr="00737306" w:rsidRDefault="00737306" w:rsidP="0073730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306">
        <w:rPr>
          <w:rFonts w:ascii="PT Astra Serif" w:hAnsi="PT Astra Serif"/>
          <w:sz w:val="28"/>
          <w:szCs w:val="28"/>
        </w:rPr>
        <w:t xml:space="preserve">Участниками данного проекта </w:t>
      </w:r>
      <w:r w:rsidRPr="00737306">
        <w:rPr>
          <w:rFonts w:ascii="PT Astra Serif" w:hAnsi="PT Astra Serif"/>
          <w:sz w:val="28"/>
          <w:szCs w:val="28"/>
        </w:rPr>
        <w:t xml:space="preserve">в этом году </w:t>
      </w:r>
      <w:r w:rsidRPr="00737306">
        <w:rPr>
          <w:rFonts w:ascii="PT Astra Serif" w:hAnsi="PT Astra Serif"/>
          <w:sz w:val="28"/>
          <w:szCs w:val="28"/>
        </w:rPr>
        <w:t>стали 6 образовательных организаций Ульяновской области. Основываясь на их полученном положительном опыте, в 2023 году новая модель будет масштабирована в рамках всего региона.</w:t>
      </w:r>
    </w:p>
    <w:p w:rsidR="000C6372" w:rsidRPr="008B51CD" w:rsidRDefault="000C6372" w:rsidP="000C637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7306">
        <w:rPr>
          <w:rFonts w:ascii="PT Astra Serif" w:hAnsi="PT Astra Serif"/>
          <w:sz w:val="28"/>
          <w:szCs w:val="28"/>
        </w:rPr>
        <w:t xml:space="preserve">2022-2023 учебный год – год существенных </w:t>
      </w:r>
      <w:r w:rsidR="00F93FF4" w:rsidRPr="00737306">
        <w:rPr>
          <w:rFonts w:ascii="PT Astra Serif" w:hAnsi="PT Astra Serif"/>
          <w:sz w:val="28"/>
          <w:szCs w:val="28"/>
        </w:rPr>
        <w:t>преобразований</w:t>
      </w:r>
      <w:r w:rsidRPr="00737306">
        <w:rPr>
          <w:rFonts w:ascii="PT Astra Serif" w:hAnsi="PT Astra Serif"/>
          <w:sz w:val="28"/>
          <w:szCs w:val="28"/>
        </w:rPr>
        <w:t>. Созданные условия должны повлиять на качество</w:t>
      </w:r>
      <w:r w:rsidRPr="008B51CD">
        <w:rPr>
          <w:rFonts w:ascii="PT Astra Serif" w:hAnsi="PT Astra Serif"/>
          <w:sz w:val="28"/>
          <w:szCs w:val="28"/>
        </w:rPr>
        <w:t xml:space="preserve"> образования.</w:t>
      </w:r>
    </w:p>
    <w:p w:rsidR="00A92C84" w:rsidRPr="0072444C" w:rsidRDefault="000C6372" w:rsidP="0072444C">
      <w:pPr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И первым существенным нововведением станет </w:t>
      </w:r>
      <w:r w:rsidRPr="008B51CD">
        <w:rPr>
          <w:rFonts w:ascii="PT Astra Serif" w:hAnsi="PT Astra Serif"/>
          <w:b/>
          <w:sz w:val="28"/>
          <w:szCs w:val="28"/>
        </w:rPr>
        <w:t>реализация обновленных Федеральных государственных образовательных стандартов.</w:t>
      </w:r>
    </w:p>
    <w:p w:rsidR="000C6372" w:rsidRPr="008B51CD" w:rsidRDefault="000C6372" w:rsidP="000C637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Суть новой редакции состоит в конкретизации требований к каждому из предметов школьной программы и чёткое указание, что должны освоить </w:t>
      </w:r>
      <w:r w:rsidR="00B8179B" w:rsidRPr="008B51CD">
        <w:rPr>
          <w:rFonts w:ascii="PT Astra Serif" w:hAnsi="PT Astra Serif"/>
          <w:sz w:val="28"/>
          <w:szCs w:val="28"/>
        </w:rPr>
        <w:t>ученики</w:t>
      </w:r>
      <w:r w:rsidRPr="008B51CD">
        <w:rPr>
          <w:rFonts w:ascii="PT Astra Serif" w:hAnsi="PT Astra Serif"/>
          <w:sz w:val="28"/>
          <w:szCs w:val="28"/>
        </w:rPr>
        <w:t xml:space="preserve"> за время обучения. Помимо этого, система требований к условиям обучения, прописанные во ФГОС, обеспечивают равенство возможностей получения качественного образования для всех, вне зависимости от места жительства и дохода семьи. </w:t>
      </w:r>
    </w:p>
    <w:p w:rsidR="00F93FF4" w:rsidRPr="008B51CD" w:rsidRDefault="00F93FF4" w:rsidP="000C637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Мы приняли решение поэтапного перехода </w:t>
      </w:r>
      <w:proofErr w:type="gramStart"/>
      <w:r w:rsidRPr="008B51CD">
        <w:rPr>
          <w:rFonts w:ascii="PT Astra Serif" w:hAnsi="PT Astra Serif"/>
          <w:sz w:val="28"/>
          <w:szCs w:val="28"/>
        </w:rPr>
        <w:t>на</w:t>
      </w:r>
      <w:proofErr w:type="gramEnd"/>
      <w:r w:rsidRPr="008B51CD">
        <w:rPr>
          <w:rFonts w:ascii="PT Astra Serif" w:hAnsi="PT Astra Serif"/>
          <w:sz w:val="28"/>
          <w:szCs w:val="28"/>
        </w:rPr>
        <w:t xml:space="preserve"> обновленные ФГОС. В этом году </w:t>
      </w:r>
      <w:r w:rsidR="00F54905" w:rsidRPr="008B51CD">
        <w:rPr>
          <w:rFonts w:ascii="PT Astra Serif" w:hAnsi="PT Astra Serif"/>
          <w:sz w:val="28"/>
          <w:szCs w:val="28"/>
        </w:rPr>
        <w:t xml:space="preserve">это коснется 1 и 5 классов, в следующем – все оставшиеся параллели начального и основного образования. Это было бы не возможно без организации масштабных курсов повышения квалификации со стороны Педагогического университета и Института развития образования, более </w:t>
      </w:r>
      <w:r w:rsidR="00F54905" w:rsidRPr="008B51CD">
        <w:rPr>
          <w:rFonts w:ascii="PT Astra Serif" w:hAnsi="PT Astra Serif"/>
          <w:sz w:val="28"/>
          <w:szCs w:val="28"/>
        </w:rPr>
        <w:lastRenderedPageBreak/>
        <w:t>5000 педагогов прошли повышение квалификации в соответствии с обновленными стандартами.</w:t>
      </w:r>
    </w:p>
    <w:p w:rsidR="00F54905" w:rsidRPr="008B51CD" w:rsidRDefault="00C66EBD" w:rsidP="000C6372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>Сегодня очень важно, чтобы все педагоги начали использовать в своей работе имеющиеся инструменты, представленные на федеральном портале «Единое содержание общего образования», прошу руководителей управлений образования взять данный вопрос на личный контроль.</w:t>
      </w:r>
    </w:p>
    <w:p w:rsidR="00C66EBD" w:rsidRPr="008B51CD" w:rsidRDefault="00C66EBD" w:rsidP="00C66EB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b/>
          <w:sz w:val="28"/>
          <w:szCs w:val="28"/>
          <w:u w:val="single"/>
        </w:rPr>
        <w:t>Второе направление «</w:t>
      </w:r>
      <w:proofErr w:type="spellStart"/>
      <w:r w:rsidRPr="008B51CD">
        <w:rPr>
          <w:rFonts w:ascii="PT Astra Serif" w:hAnsi="PT Astra Serif"/>
          <w:b/>
          <w:sz w:val="28"/>
          <w:szCs w:val="28"/>
          <w:u w:val="single"/>
        </w:rPr>
        <w:t>Цифровизация</w:t>
      </w:r>
      <w:proofErr w:type="spellEnd"/>
      <w:r w:rsidRPr="008B51CD">
        <w:rPr>
          <w:rFonts w:ascii="PT Astra Serif" w:hAnsi="PT Astra Serif"/>
          <w:b/>
          <w:sz w:val="28"/>
          <w:szCs w:val="28"/>
          <w:u w:val="single"/>
        </w:rPr>
        <w:t xml:space="preserve"> образования».</w:t>
      </w:r>
      <w:r w:rsidRPr="008B51CD">
        <w:rPr>
          <w:rFonts w:ascii="PT Astra Serif" w:hAnsi="PT Astra Serif"/>
          <w:sz w:val="28"/>
          <w:szCs w:val="28"/>
        </w:rPr>
        <w:t xml:space="preserve"> Именно цифровые технологии сегодня определяют вектор развития системы образования и уже приходят на помощь учителю в качестве образовательного и воспитательного контента.</w:t>
      </w:r>
    </w:p>
    <w:p w:rsidR="00C66EBD" w:rsidRPr="008B51CD" w:rsidRDefault="00C66EBD" w:rsidP="00C66EB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>Совместно с Вами мы сделали существенный задел в данн</w:t>
      </w:r>
      <w:r w:rsidR="00D156A0">
        <w:rPr>
          <w:rFonts w:ascii="PT Astra Serif" w:hAnsi="PT Astra Serif"/>
          <w:sz w:val="28"/>
          <w:szCs w:val="28"/>
        </w:rPr>
        <w:t>ом</w:t>
      </w:r>
      <w:r w:rsidRPr="008B51CD">
        <w:rPr>
          <w:rFonts w:ascii="PT Astra Serif" w:hAnsi="PT Astra Serif"/>
          <w:sz w:val="28"/>
          <w:szCs w:val="28"/>
        </w:rPr>
        <w:t xml:space="preserve"> направлени</w:t>
      </w:r>
      <w:r w:rsidR="00D156A0">
        <w:rPr>
          <w:rFonts w:ascii="PT Astra Serif" w:hAnsi="PT Astra Serif"/>
          <w:sz w:val="28"/>
          <w:szCs w:val="28"/>
        </w:rPr>
        <w:t>и</w:t>
      </w:r>
      <w:r w:rsidRPr="008B51CD">
        <w:rPr>
          <w:rFonts w:ascii="PT Astra Serif" w:hAnsi="PT Astra Serif"/>
          <w:sz w:val="28"/>
          <w:szCs w:val="28"/>
        </w:rPr>
        <w:t>:</w:t>
      </w:r>
    </w:p>
    <w:p w:rsidR="00E832A9" w:rsidRPr="008B51CD" w:rsidRDefault="00E832A9" w:rsidP="00C66EB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>- в 2021 году п</w:t>
      </w:r>
      <w:r w:rsidR="00F055E4" w:rsidRPr="008B51CD">
        <w:rPr>
          <w:rFonts w:ascii="PT Astra Serif" w:hAnsi="PT Astra Serif"/>
          <w:sz w:val="28"/>
          <w:szCs w:val="28"/>
        </w:rPr>
        <w:t xml:space="preserve">одключили </w:t>
      </w:r>
      <w:r w:rsidR="00F055E4" w:rsidRPr="008B51CD">
        <w:rPr>
          <w:rFonts w:ascii="PT Astra Serif" w:hAnsi="PT Astra Serif"/>
          <w:b/>
          <w:sz w:val="28"/>
          <w:szCs w:val="28"/>
        </w:rPr>
        <w:t>все школы</w:t>
      </w:r>
      <w:r w:rsidR="007D4B18" w:rsidRPr="008B51CD">
        <w:rPr>
          <w:rFonts w:ascii="PT Astra Serif" w:hAnsi="PT Astra Serif"/>
          <w:b/>
          <w:sz w:val="28"/>
          <w:szCs w:val="28"/>
        </w:rPr>
        <w:t xml:space="preserve"> и колледжи</w:t>
      </w:r>
      <w:r w:rsidR="00F055E4" w:rsidRPr="008B51CD">
        <w:rPr>
          <w:rFonts w:ascii="PT Astra Serif" w:hAnsi="PT Astra Serif"/>
          <w:sz w:val="28"/>
          <w:szCs w:val="28"/>
        </w:rPr>
        <w:t xml:space="preserve"> </w:t>
      </w:r>
      <w:r w:rsidRPr="008B51CD">
        <w:rPr>
          <w:rFonts w:ascii="PT Astra Serif" w:hAnsi="PT Astra Serif"/>
          <w:sz w:val="28"/>
          <w:szCs w:val="28"/>
        </w:rPr>
        <w:t>к высокоскоростному интернету;</w:t>
      </w:r>
    </w:p>
    <w:p w:rsidR="00C66EBD" w:rsidRPr="008B51CD" w:rsidRDefault="00E832A9" w:rsidP="00C66EB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- более </w:t>
      </w:r>
      <w:r w:rsidRPr="008B51CD">
        <w:rPr>
          <w:rFonts w:ascii="PT Astra Serif" w:hAnsi="PT Astra Serif"/>
          <w:b/>
          <w:sz w:val="28"/>
          <w:szCs w:val="28"/>
        </w:rPr>
        <w:t>250 школ уже обновили компьютерную технику</w:t>
      </w:r>
      <w:r w:rsidRPr="008B51CD">
        <w:rPr>
          <w:rFonts w:ascii="PT Astra Serif" w:hAnsi="PT Astra Serif"/>
          <w:sz w:val="28"/>
          <w:szCs w:val="28"/>
        </w:rPr>
        <w:t xml:space="preserve"> в рамках федерального проекта «Цифровая образовательная среда», и более 160 обновят в </w:t>
      </w:r>
      <w:proofErr w:type="gramStart"/>
      <w:r w:rsidRPr="008B51CD">
        <w:rPr>
          <w:rFonts w:ascii="PT Astra Serif" w:hAnsi="PT Astra Serif"/>
          <w:sz w:val="28"/>
          <w:szCs w:val="28"/>
        </w:rPr>
        <w:t>ближайшие</w:t>
      </w:r>
      <w:proofErr w:type="gramEnd"/>
      <w:r w:rsidRPr="008B51CD">
        <w:rPr>
          <w:rFonts w:ascii="PT Astra Serif" w:hAnsi="PT Astra Serif"/>
          <w:sz w:val="28"/>
          <w:szCs w:val="28"/>
        </w:rPr>
        <w:t xml:space="preserve"> 2 года;</w:t>
      </w:r>
    </w:p>
    <w:p w:rsidR="008D459D" w:rsidRPr="008B51CD" w:rsidRDefault="00E832A9" w:rsidP="00C66EB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- все образовательные организации региона зарегистрировались на </w:t>
      </w:r>
      <w:r w:rsidR="00C46438" w:rsidRPr="008B51CD">
        <w:rPr>
          <w:rFonts w:ascii="PT Astra Serif" w:hAnsi="PT Astra Serif"/>
          <w:sz w:val="28"/>
          <w:szCs w:val="28"/>
        </w:rPr>
        <w:t>платформе «</w:t>
      </w:r>
      <w:r w:rsidR="00C46438" w:rsidRPr="008B51CD">
        <w:rPr>
          <w:rFonts w:ascii="PT Astra Serif" w:hAnsi="PT Astra Serif"/>
          <w:b/>
          <w:sz w:val="28"/>
          <w:szCs w:val="28"/>
        </w:rPr>
        <w:t xml:space="preserve">Цифровой </w:t>
      </w:r>
      <w:proofErr w:type="gramStart"/>
      <w:r w:rsidR="00C46438" w:rsidRPr="008B51CD">
        <w:rPr>
          <w:rFonts w:ascii="PT Astra Serif" w:hAnsi="PT Astra Serif"/>
          <w:b/>
          <w:sz w:val="28"/>
          <w:szCs w:val="28"/>
        </w:rPr>
        <w:t>образовательный</w:t>
      </w:r>
      <w:proofErr w:type="gramEnd"/>
      <w:r w:rsidR="00C46438" w:rsidRPr="008B51CD">
        <w:rPr>
          <w:rFonts w:ascii="PT Astra Serif" w:hAnsi="PT Astra Serif"/>
          <w:b/>
          <w:sz w:val="28"/>
          <w:szCs w:val="28"/>
        </w:rPr>
        <w:t xml:space="preserve"> контент</w:t>
      </w:r>
      <w:r w:rsidR="00C46438" w:rsidRPr="008B51CD">
        <w:rPr>
          <w:rFonts w:ascii="PT Astra Serif" w:hAnsi="PT Astra Serif"/>
          <w:sz w:val="28"/>
          <w:szCs w:val="28"/>
        </w:rPr>
        <w:t>», что позволяет уже сегодня пользоваться проверенными верифицированными материалами</w:t>
      </w:r>
      <w:r w:rsidR="008D459D" w:rsidRPr="008B51CD">
        <w:rPr>
          <w:rFonts w:ascii="PT Astra Serif" w:hAnsi="PT Astra Serif"/>
          <w:sz w:val="28"/>
          <w:szCs w:val="28"/>
        </w:rPr>
        <w:t>;</w:t>
      </w:r>
    </w:p>
    <w:p w:rsidR="00A92C84" w:rsidRDefault="008D459D" w:rsidP="00C66EB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- педагогическое сообщество стало активно использовать </w:t>
      </w:r>
      <w:r w:rsidR="00A57E33" w:rsidRPr="008B51CD">
        <w:rPr>
          <w:rFonts w:ascii="PT Astra Serif" w:hAnsi="PT Astra Serif"/>
          <w:sz w:val="28"/>
          <w:szCs w:val="28"/>
        </w:rPr>
        <w:t xml:space="preserve">в образовательном процессе </w:t>
      </w:r>
      <w:proofErr w:type="spellStart"/>
      <w:r w:rsidR="00A57E33" w:rsidRPr="008B51CD">
        <w:rPr>
          <w:rFonts w:ascii="PT Astra Serif" w:hAnsi="PT Astra Serif"/>
          <w:b/>
          <w:sz w:val="28"/>
          <w:szCs w:val="28"/>
        </w:rPr>
        <w:t>сферум</w:t>
      </w:r>
      <w:proofErr w:type="spellEnd"/>
      <w:r w:rsidR="00A57E33" w:rsidRPr="008B51CD">
        <w:rPr>
          <w:rFonts w:ascii="PT Astra Serif" w:hAnsi="PT Astra Serif"/>
          <w:sz w:val="28"/>
          <w:szCs w:val="28"/>
        </w:rPr>
        <w:t xml:space="preserve"> – </w:t>
      </w:r>
      <w:r w:rsidRPr="008B51CD">
        <w:rPr>
          <w:rFonts w:ascii="PT Astra Serif" w:hAnsi="PT Astra Serif"/>
          <w:sz w:val="28"/>
          <w:szCs w:val="28"/>
        </w:rPr>
        <w:t>информационно-коммуникационн</w:t>
      </w:r>
      <w:r w:rsidR="00A57E33" w:rsidRPr="008B51CD">
        <w:rPr>
          <w:rFonts w:ascii="PT Astra Serif" w:hAnsi="PT Astra Serif"/>
          <w:sz w:val="28"/>
          <w:szCs w:val="28"/>
        </w:rPr>
        <w:t>ую</w:t>
      </w:r>
      <w:r w:rsidRPr="008B51CD">
        <w:rPr>
          <w:rFonts w:ascii="PT Astra Serif" w:hAnsi="PT Astra Serif"/>
          <w:sz w:val="28"/>
          <w:szCs w:val="28"/>
        </w:rPr>
        <w:t xml:space="preserve"> образователь</w:t>
      </w:r>
      <w:r w:rsidR="00A57E33" w:rsidRPr="008B51CD">
        <w:rPr>
          <w:rFonts w:ascii="PT Astra Serif" w:hAnsi="PT Astra Serif"/>
          <w:sz w:val="28"/>
          <w:szCs w:val="28"/>
        </w:rPr>
        <w:t>ную</w:t>
      </w:r>
      <w:r w:rsidRPr="008B51CD">
        <w:rPr>
          <w:rFonts w:ascii="PT Astra Serif" w:hAnsi="PT Astra Serif"/>
          <w:sz w:val="28"/>
          <w:szCs w:val="28"/>
        </w:rPr>
        <w:t xml:space="preserve"> платформ</w:t>
      </w:r>
      <w:r w:rsidR="00A57E33" w:rsidRPr="008B51CD">
        <w:rPr>
          <w:rFonts w:ascii="PT Astra Serif" w:hAnsi="PT Astra Serif"/>
          <w:sz w:val="28"/>
          <w:szCs w:val="28"/>
        </w:rPr>
        <w:t>у</w:t>
      </w:r>
      <w:r w:rsidR="00A92C84">
        <w:rPr>
          <w:rFonts w:ascii="PT Astra Serif" w:hAnsi="PT Astra Serif"/>
          <w:sz w:val="28"/>
          <w:szCs w:val="28"/>
        </w:rPr>
        <w:t>.</w:t>
      </w:r>
    </w:p>
    <w:p w:rsidR="00C66EBD" w:rsidRPr="008B51CD" w:rsidRDefault="007D4B18" w:rsidP="00C66EB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Что нового? </w:t>
      </w:r>
      <w:r w:rsidR="00C367F5" w:rsidRPr="008B51CD">
        <w:rPr>
          <w:rFonts w:ascii="PT Astra Serif" w:hAnsi="PT Astra Serif"/>
          <w:sz w:val="28"/>
          <w:szCs w:val="28"/>
        </w:rPr>
        <w:t xml:space="preserve">Совместно с Министерством </w:t>
      </w:r>
      <w:r w:rsidR="00C66EBD" w:rsidRPr="008B51CD">
        <w:rPr>
          <w:rFonts w:ascii="PT Astra Serif" w:hAnsi="PT Astra Serif"/>
          <w:sz w:val="28"/>
          <w:szCs w:val="28"/>
        </w:rPr>
        <w:t xml:space="preserve">просвещения Российской Федерации </w:t>
      </w:r>
      <w:r w:rsidR="008D459D" w:rsidRPr="008B51CD">
        <w:rPr>
          <w:rFonts w:ascii="PT Astra Serif" w:hAnsi="PT Astra Serif"/>
          <w:sz w:val="28"/>
          <w:szCs w:val="28"/>
        </w:rPr>
        <w:t>с 1 сентября запускае</w:t>
      </w:r>
      <w:r w:rsidR="00C367F5" w:rsidRPr="008B51CD">
        <w:rPr>
          <w:rFonts w:ascii="PT Astra Serif" w:hAnsi="PT Astra Serif"/>
          <w:sz w:val="28"/>
          <w:szCs w:val="28"/>
        </w:rPr>
        <w:t>м</w:t>
      </w:r>
      <w:r w:rsidR="008D459D" w:rsidRPr="008B51CD">
        <w:rPr>
          <w:rFonts w:ascii="PT Astra Serif" w:hAnsi="PT Astra Serif"/>
          <w:sz w:val="28"/>
          <w:szCs w:val="28"/>
        </w:rPr>
        <w:t xml:space="preserve"> </w:t>
      </w:r>
      <w:r w:rsidR="00C66EBD" w:rsidRPr="008B51CD">
        <w:rPr>
          <w:rFonts w:ascii="PT Astra Serif" w:hAnsi="PT Astra Serif"/>
          <w:sz w:val="28"/>
          <w:szCs w:val="28"/>
        </w:rPr>
        <w:t>государственн</w:t>
      </w:r>
      <w:r w:rsidR="00C46438" w:rsidRPr="008B51CD">
        <w:rPr>
          <w:rFonts w:ascii="PT Astra Serif" w:hAnsi="PT Astra Serif"/>
          <w:sz w:val="28"/>
          <w:szCs w:val="28"/>
        </w:rPr>
        <w:t>ую информационную систему</w:t>
      </w:r>
      <w:r w:rsidR="00C66EBD" w:rsidRPr="008B51CD">
        <w:rPr>
          <w:rFonts w:ascii="PT Astra Serif" w:hAnsi="PT Astra Serif"/>
          <w:sz w:val="28"/>
          <w:szCs w:val="28"/>
        </w:rPr>
        <w:t xml:space="preserve"> «Моя школа». Она будет представлять собой </w:t>
      </w:r>
      <w:r w:rsidR="00C66EBD" w:rsidRPr="008B51CD">
        <w:rPr>
          <w:rFonts w:ascii="PT Astra Serif" w:hAnsi="PT Astra Serif"/>
          <w:b/>
          <w:sz w:val="28"/>
          <w:szCs w:val="28"/>
          <w:u w:val="single"/>
        </w:rPr>
        <w:t>единую платформу</w:t>
      </w:r>
      <w:r w:rsidR="00C66EBD" w:rsidRPr="008B51CD">
        <w:rPr>
          <w:rFonts w:ascii="PT Astra Serif" w:hAnsi="PT Astra Serif"/>
          <w:sz w:val="28"/>
          <w:szCs w:val="28"/>
        </w:rPr>
        <w:t xml:space="preserve"> для всех образовательных учреждений</w:t>
      </w:r>
      <w:r w:rsidR="00C367F5" w:rsidRPr="008B51CD">
        <w:rPr>
          <w:rFonts w:ascii="PT Astra Serif" w:hAnsi="PT Astra Serif"/>
          <w:sz w:val="28"/>
          <w:szCs w:val="28"/>
        </w:rPr>
        <w:t>, в том числе и СПО</w:t>
      </w:r>
      <w:r w:rsidR="00C66EBD" w:rsidRPr="008B51CD">
        <w:rPr>
          <w:rFonts w:ascii="PT Astra Serif" w:hAnsi="PT Astra Serif"/>
          <w:sz w:val="28"/>
          <w:szCs w:val="28"/>
        </w:rPr>
        <w:t>.</w:t>
      </w:r>
      <w:r w:rsidR="007E670E" w:rsidRPr="008B51CD">
        <w:rPr>
          <w:rFonts w:ascii="PT Astra Serif" w:hAnsi="PT Astra Serif"/>
          <w:sz w:val="28"/>
          <w:szCs w:val="28"/>
        </w:rPr>
        <w:t xml:space="preserve"> Правительство Российской Федерации уже утвердило положение </w:t>
      </w:r>
      <w:r w:rsidR="004D3E17" w:rsidRPr="008B51CD">
        <w:rPr>
          <w:rFonts w:ascii="PT Astra Serif" w:hAnsi="PT Astra Serif"/>
          <w:sz w:val="28"/>
          <w:szCs w:val="28"/>
        </w:rPr>
        <w:t xml:space="preserve">о данной информационной системе, в котором определены </w:t>
      </w:r>
      <w:r w:rsidRPr="008B51CD">
        <w:rPr>
          <w:rFonts w:ascii="PT Astra Serif" w:hAnsi="PT Astra Serif"/>
          <w:sz w:val="28"/>
          <w:szCs w:val="28"/>
        </w:rPr>
        <w:t xml:space="preserve">её </w:t>
      </w:r>
      <w:r w:rsidR="004D3E17" w:rsidRPr="008B51CD">
        <w:rPr>
          <w:rFonts w:ascii="PT Astra Serif" w:hAnsi="PT Astra Serif"/>
          <w:sz w:val="28"/>
          <w:szCs w:val="28"/>
        </w:rPr>
        <w:t xml:space="preserve">состав, цель, задачи, принципы создания, </w:t>
      </w:r>
      <w:r w:rsidR="004D3E17" w:rsidRPr="008B51CD">
        <w:rPr>
          <w:rFonts w:ascii="PT Astra Serif" w:hAnsi="PT Astra Serif"/>
          <w:sz w:val="28"/>
          <w:szCs w:val="28"/>
        </w:rPr>
        <w:lastRenderedPageBreak/>
        <w:t>состав участников, функции и состав сведений. Таким образом, созданы все правовые основания для её запуска.</w:t>
      </w:r>
    </w:p>
    <w:p w:rsidR="00C66EBD" w:rsidRPr="008B51CD" w:rsidRDefault="00C66EBD" w:rsidP="00C66EB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В информационную систему будут интегрированы электронный школьный дневник, журнал, расписание, </w:t>
      </w:r>
      <w:r w:rsidR="007D4B18" w:rsidRPr="008B51CD">
        <w:rPr>
          <w:rFonts w:ascii="PT Astra Serif" w:hAnsi="PT Astra Serif"/>
          <w:sz w:val="28"/>
          <w:szCs w:val="28"/>
        </w:rPr>
        <w:t>библиотека</w:t>
      </w:r>
      <w:r w:rsidRPr="008B51CD">
        <w:rPr>
          <w:rFonts w:ascii="PT Astra Serif" w:hAnsi="PT Astra Serif"/>
          <w:sz w:val="28"/>
          <w:szCs w:val="28"/>
        </w:rPr>
        <w:t xml:space="preserve">, а также система поддержки проектной деятельности и портфолио </w:t>
      </w:r>
      <w:proofErr w:type="gramStart"/>
      <w:r w:rsidR="004D3E17" w:rsidRPr="008B51CD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8B51CD">
        <w:rPr>
          <w:rFonts w:ascii="PT Astra Serif" w:hAnsi="PT Astra Serif"/>
          <w:sz w:val="28"/>
          <w:szCs w:val="28"/>
        </w:rPr>
        <w:t>. Е</w:t>
      </w:r>
      <w:r w:rsidR="002F33D7" w:rsidRPr="008B51CD">
        <w:rPr>
          <w:rFonts w:ascii="PT Astra Serif" w:hAnsi="PT Astra Serif"/>
          <w:sz w:val="28"/>
          <w:szCs w:val="28"/>
        </w:rPr>
        <w:t>ё</w:t>
      </w:r>
      <w:r w:rsidRPr="008B51CD">
        <w:rPr>
          <w:rFonts w:ascii="PT Astra Serif" w:hAnsi="PT Astra Serif"/>
          <w:sz w:val="28"/>
          <w:szCs w:val="28"/>
        </w:rPr>
        <w:t xml:space="preserve"> пользователями станут преподаватели, родители и ученики.</w:t>
      </w:r>
    </w:p>
    <w:p w:rsidR="00C66EBD" w:rsidRPr="008B51CD" w:rsidRDefault="00A57E33" w:rsidP="00C66EB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Уважаемые коллеги, </w:t>
      </w:r>
      <w:r w:rsidR="009A47A8" w:rsidRPr="008B51CD">
        <w:rPr>
          <w:rFonts w:ascii="PT Astra Serif" w:hAnsi="PT Astra Serif"/>
          <w:sz w:val="28"/>
          <w:szCs w:val="28"/>
        </w:rPr>
        <w:t>информационная система «Моя школа» станет</w:t>
      </w:r>
      <w:r w:rsidR="007D4B18" w:rsidRPr="008B51CD">
        <w:rPr>
          <w:rFonts w:ascii="PT Astra Serif" w:hAnsi="PT Astra Serif"/>
          <w:sz w:val="28"/>
          <w:szCs w:val="28"/>
        </w:rPr>
        <w:t xml:space="preserve"> своеобразным «единым окном» для подачи заявлений на </w:t>
      </w:r>
      <w:r w:rsidR="009A47A8" w:rsidRPr="008B51CD">
        <w:rPr>
          <w:rFonts w:ascii="PT Astra Serif" w:hAnsi="PT Astra Serif"/>
          <w:sz w:val="28"/>
          <w:szCs w:val="28"/>
        </w:rPr>
        <w:t xml:space="preserve">запись в детский сад, </w:t>
      </w:r>
      <w:r w:rsidR="007D4B18" w:rsidRPr="008B51CD">
        <w:rPr>
          <w:rFonts w:ascii="PT Astra Serif" w:hAnsi="PT Astra Serif"/>
          <w:sz w:val="28"/>
          <w:szCs w:val="28"/>
        </w:rPr>
        <w:t>в 1 класс, поступление в СПО</w:t>
      </w:r>
      <w:r w:rsidR="009A47A8" w:rsidRPr="008B51CD">
        <w:rPr>
          <w:rFonts w:ascii="PT Astra Serif" w:hAnsi="PT Astra Serif"/>
          <w:sz w:val="28"/>
          <w:szCs w:val="28"/>
        </w:rPr>
        <w:t>. Сегодня очень важно, чтобы доля таких заявлений через единый портал государственных услуг составлял не менее 50%, прошу руководителей образовательных организаций взять это на личный контроль.</w:t>
      </w:r>
    </w:p>
    <w:p w:rsidR="009A47A8" w:rsidRPr="008B51CD" w:rsidRDefault="008F25D9" w:rsidP="00C66EB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b/>
          <w:sz w:val="28"/>
          <w:szCs w:val="28"/>
          <w:u w:val="single"/>
        </w:rPr>
        <w:t>Третье направление «Воспитание»</w:t>
      </w:r>
      <w:r w:rsidRPr="008B51CD">
        <w:rPr>
          <w:rFonts w:ascii="PT Astra Serif" w:hAnsi="PT Astra Serif"/>
          <w:sz w:val="28"/>
          <w:szCs w:val="28"/>
        </w:rPr>
        <w:t>.</w:t>
      </w:r>
    </w:p>
    <w:p w:rsidR="00A416EE" w:rsidRPr="008B51CD" w:rsidRDefault="00A416EE" w:rsidP="00A416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Коллеги, напомню, что в настоящее время </w:t>
      </w:r>
      <w:r w:rsidRPr="008B51CD">
        <w:rPr>
          <w:rFonts w:ascii="PT Astra Serif" w:hAnsi="PT Astra Serif"/>
          <w:b/>
          <w:sz w:val="28"/>
          <w:szCs w:val="28"/>
        </w:rPr>
        <w:t>актуализирована примерная рабочая программа воспитания</w:t>
      </w:r>
      <w:r w:rsidRPr="008B51CD">
        <w:rPr>
          <w:rFonts w:ascii="PT Astra Serif" w:hAnsi="PT Astra Serif"/>
          <w:sz w:val="28"/>
          <w:szCs w:val="28"/>
        </w:rPr>
        <w:t xml:space="preserve"> для школ.</w:t>
      </w:r>
    </w:p>
    <w:p w:rsidR="00A416EE" w:rsidRPr="008B51CD" w:rsidRDefault="00A416EE" w:rsidP="00A416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>С учетом задач, стоящих перед системой воспитания, в число обязательных включены модули</w:t>
      </w:r>
      <w:r w:rsidR="00DF618C" w:rsidRPr="008B51CD">
        <w:rPr>
          <w:rFonts w:ascii="PT Astra Serif" w:hAnsi="PT Astra Serif"/>
          <w:sz w:val="28"/>
          <w:szCs w:val="28"/>
        </w:rPr>
        <w:t>:</w:t>
      </w:r>
      <w:r w:rsidRPr="008B51CD">
        <w:rPr>
          <w:rFonts w:ascii="PT Astra Serif" w:hAnsi="PT Astra Serif"/>
          <w:sz w:val="28"/>
          <w:szCs w:val="28"/>
        </w:rPr>
        <w:t xml:space="preserve"> </w:t>
      </w:r>
      <w:r w:rsidR="00DF618C" w:rsidRPr="008B51CD">
        <w:rPr>
          <w:rFonts w:ascii="PT Astra Serif" w:hAnsi="PT Astra Serif"/>
          <w:sz w:val="28"/>
          <w:szCs w:val="28"/>
        </w:rPr>
        <w:t>«Основные школьные дела», «Внешкольные дела»,</w:t>
      </w:r>
      <w:r w:rsidRPr="008B51CD">
        <w:rPr>
          <w:rFonts w:ascii="PT Astra Serif" w:hAnsi="PT Astra Serif"/>
          <w:sz w:val="28"/>
          <w:szCs w:val="28"/>
        </w:rPr>
        <w:t xml:space="preserve"> «Организация предметно-эстетической среды», «Профилактика и безопасность» и «Социальное партнерство». </w:t>
      </w:r>
    </w:p>
    <w:p w:rsidR="00A416EE" w:rsidRPr="008B51CD" w:rsidRDefault="00A416EE" w:rsidP="00A416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Тщательная проработка содержания данных модулей должна быть направлена на создание школьных традиций, развитие детских коллективов, повышение самостоятельности в принятии </w:t>
      </w:r>
      <w:r w:rsidR="00614215" w:rsidRPr="008B51CD">
        <w:rPr>
          <w:rFonts w:ascii="PT Astra Serif" w:hAnsi="PT Astra Serif"/>
          <w:sz w:val="28"/>
          <w:szCs w:val="28"/>
        </w:rPr>
        <w:t xml:space="preserve">детьми </w:t>
      </w:r>
      <w:r w:rsidRPr="008B51CD">
        <w:rPr>
          <w:rFonts w:ascii="PT Astra Serif" w:hAnsi="PT Astra Serif"/>
          <w:sz w:val="28"/>
          <w:szCs w:val="28"/>
        </w:rPr>
        <w:t xml:space="preserve">собственных решений, усиление сотрудничества школы с организациями партнёрами в проведении интересных и значимых мероприятий и, конечно, усилить воспитательный потенциал инфраструктуры самой школы, включая создание в школе </w:t>
      </w:r>
      <w:r w:rsidRPr="008B51CD">
        <w:rPr>
          <w:rFonts w:ascii="PT Astra Serif" w:hAnsi="PT Astra Serif"/>
          <w:b/>
          <w:sz w:val="28"/>
          <w:szCs w:val="28"/>
          <w:u w:val="single"/>
        </w:rPr>
        <w:t>Центр детских инициатив</w:t>
      </w:r>
      <w:r w:rsidRPr="008B51CD">
        <w:rPr>
          <w:rFonts w:ascii="PT Astra Serif" w:hAnsi="PT Astra Serif"/>
          <w:sz w:val="28"/>
          <w:szCs w:val="28"/>
        </w:rPr>
        <w:t>.</w:t>
      </w:r>
    </w:p>
    <w:p w:rsidR="00A416EE" w:rsidRPr="008B51CD" w:rsidRDefault="00A416EE" w:rsidP="00A416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>С уч</w:t>
      </w:r>
      <w:r w:rsidR="00DF618C" w:rsidRPr="008B51CD">
        <w:rPr>
          <w:rFonts w:ascii="PT Astra Serif" w:hAnsi="PT Astra Serif"/>
          <w:sz w:val="28"/>
          <w:szCs w:val="28"/>
        </w:rPr>
        <w:t>ё</w:t>
      </w:r>
      <w:r w:rsidRPr="008B51CD">
        <w:rPr>
          <w:rFonts w:ascii="PT Astra Serif" w:hAnsi="PT Astra Serif"/>
          <w:sz w:val="28"/>
          <w:szCs w:val="28"/>
        </w:rPr>
        <w:t>том глобальных вызовов, обусловленных нестабильной политической обстановкой в мире, необходимо пересмотреть работу по формированию безопасного образа жизни и правового сознания у детей.</w:t>
      </w:r>
    </w:p>
    <w:p w:rsidR="00EA07A5" w:rsidRDefault="00CD2542" w:rsidP="00EA07A5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С целью усиления воспитательного компонента </w:t>
      </w:r>
      <w:r w:rsidR="00A500E2">
        <w:rPr>
          <w:rFonts w:ascii="PT Astra Serif" w:hAnsi="PT Astra Serif"/>
          <w:sz w:val="28"/>
          <w:szCs w:val="28"/>
        </w:rPr>
        <w:t xml:space="preserve">в школах </w:t>
      </w:r>
      <w:r w:rsidR="00D156A0">
        <w:rPr>
          <w:rFonts w:ascii="PT Astra Serif" w:hAnsi="PT Astra Serif"/>
          <w:sz w:val="28"/>
          <w:szCs w:val="28"/>
        </w:rPr>
        <w:t xml:space="preserve">региона </w:t>
      </w:r>
      <w:r>
        <w:rPr>
          <w:rFonts w:ascii="PT Astra Serif" w:hAnsi="PT Astra Serif"/>
          <w:sz w:val="28"/>
          <w:szCs w:val="28"/>
        </w:rPr>
        <w:t xml:space="preserve">будут введены </w:t>
      </w:r>
      <w:r w:rsidR="007F702A" w:rsidRPr="008B51CD">
        <w:rPr>
          <w:rFonts w:ascii="PT Astra Serif" w:hAnsi="PT Astra Serif"/>
          <w:b/>
          <w:bCs/>
          <w:sz w:val="28"/>
          <w:szCs w:val="28"/>
        </w:rPr>
        <w:t>д</w:t>
      </w:r>
      <w:r w:rsidR="003E4B75" w:rsidRPr="008B51CD">
        <w:rPr>
          <w:rFonts w:ascii="PT Astra Serif" w:hAnsi="PT Astra Serif"/>
          <w:b/>
          <w:bCs/>
          <w:sz w:val="28"/>
          <w:szCs w:val="28"/>
        </w:rPr>
        <w:t xml:space="preserve">олжности советника </w:t>
      </w:r>
      <w:r w:rsidR="003E4B75" w:rsidRPr="008B51CD">
        <w:rPr>
          <w:rFonts w:ascii="PT Astra Serif" w:hAnsi="PT Astra Serif"/>
          <w:b/>
          <w:sz w:val="28"/>
          <w:szCs w:val="28"/>
        </w:rPr>
        <w:t>директора по воспитанию и работе</w:t>
      </w:r>
      <w:r w:rsidR="003E4B75" w:rsidRPr="008B51CD">
        <w:rPr>
          <w:rFonts w:ascii="PT Astra Serif" w:hAnsi="PT Astra Serif"/>
          <w:sz w:val="28"/>
          <w:szCs w:val="28"/>
        </w:rPr>
        <w:t xml:space="preserve"> с детскими объединениями. Хочу поблагодарить всех руководителей управлений образования и директоров школ, сопричастных к этому процессу. </w:t>
      </w:r>
      <w:r w:rsidR="003E4B75" w:rsidRPr="00CB5945">
        <w:rPr>
          <w:rFonts w:ascii="PT Astra Serif" w:hAnsi="PT Astra Serif"/>
          <w:sz w:val="28"/>
          <w:szCs w:val="28"/>
        </w:rPr>
        <w:t>Благодаря нашей слаженной работе 278 советников уже с 1 сентября приступят к работе.</w:t>
      </w:r>
    </w:p>
    <w:p w:rsidR="003E4B75" w:rsidRDefault="00CB5945" w:rsidP="00EA07A5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Отличительной особенностью работы советника директора по воспитанию является помощь руководителю в переработке информации, </w:t>
      </w:r>
      <w:proofErr w:type="gramStart"/>
      <w:r>
        <w:rPr>
          <w:rFonts w:ascii="PT Astra Serif" w:hAnsi="PT Astra Serif"/>
          <w:sz w:val="28"/>
          <w:szCs w:val="28"/>
        </w:rPr>
        <w:t>которая</w:t>
      </w:r>
      <w:proofErr w:type="gramEnd"/>
      <w:r>
        <w:rPr>
          <w:rFonts w:ascii="PT Astra Serif" w:hAnsi="PT Astra Serif"/>
          <w:sz w:val="28"/>
          <w:szCs w:val="28"/>
        </w:rPr>
        <w:t xml:space="preserve"> сегодня окружает ребенка и образовательную организацию. Советник является точкой сосредоточения передовых технологий и методик в сфере воспитания.</w:t>
      </w:r>
    </w:p>
    <w:p w:rsidR="00502E92" w:rsidRPr="008B51CD" w:rsidRDefault="00502E92" w:rsidP="00EA07A5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Логичным дополнением данного направления стало создание </w:t>
      </w:r>
      <w:r w:rsidR="00CD2542">
        <w:rPr>
          <w:rFonts w:ascii="PT Astra Serif" w:hAnsi="PT Astra Serif"/>
          <w:sz w:val="28"/>
          <w:szCs w:val="28"/>
        </w:rPr>
        <w:t xml:space="preserve">в июле 2022 года </w:t>
      </w:r>
      <w:r w:rsidRPr="00CD2542">
        <w:rPr>
          <w:rFonts w:ascii="PT Astra Serif" w:hAnsi="PT Astra Serif"/>
          <w:b/>
          <w:sz w:val="28"/>
          <w:szCs w:val="28"/>
        </w:rPr>
        <w:t>Россий</w:t>
      </w:r>
      <w:r w:rsidR="00CD2542" w:rsidRPr="00CD2542">
        <w:rPr>
          <w:rFonts w:ascii="PT Astra Serif" w:hAnsi="PT Astra Serif"/>
          <w:b/>
          <w:sz w:val="28"/>
          <w:szCs w:val="28"/>
        </w:rPr>
        <w:t>ского движения детей и молодёжи</w:t>
      </w:r>
      <w:r w:rsidR="00CD2542">
        <w:rPr>
          <w:rFonts w:ascii="PT Astra Serif" w:hAnsi="PT Astra Serif"/>
          <w:sz w:val="28"/>
          <w:szCs w:val="28"/>
        </w:rPr>
        <w:t>. Соответствующий закон уже подписан Президентом и одобрен Государственной Думой. Как подчеркнул Владимир Владимирович – главной задачей в данном направлении является создание равной</w:t>
      </w:r>
      <w:r w:rsidR="00D156A0">
        <w:rPr>
          <w:rFonts w:ascii="PT Astra Serif" w:hAnsi="PT Astra Serif"/>
          <w:sz w:val="28"/>
          <w:szCs w:val="28"/>
        </w:rPr>
        <w:t>, д</w:t>
      </w:r>
      <w:r w:rsidR="00CD2542">
        <w:rPr>
          <w:rFonts w:ascii="PT Astra Serif" w:hAnsi="PT Astra Serif"/>
          <w:sz w:val="28"/>
          <w:szCs w:val="28"/>
        </w:rPr>
        <w:t>оступной, интересной среды для развития и самореализации молодёжи.</w:t>
      </w:r>
    </w:p>
    <w:p w:rsidR="009639FC" w:rsidRPr="008B51CD" w:rsidRDefault="009639FC" w:rsidP="009639F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Системе воспитания сегодня отводится особая роль в формировании подрастающего поколения. Именно с воспитанием связан масштабный проект – цикл внеурочных занятий </w:t>
      </w:r>
      <w:r w:rsidRPr="008B51CD">
        <w:rPr>
          <w:rFonts w:ascii="PT Astra Serif" w:hAnsi="PT Astra Serif"/>
          <w:b/>
          <w:sz w:val="28"/>
          <w:szCs w:val="28"/>
          <w:u w:val="single"/>
        </w:rPr>
        <w:t xml:space="preserve">«Разговор о </w:t>
      </w:r>
      <w:proofErr w:type="gramStart"/>
      <w:r w:rsidRPr="008B51CD">
        <w:rPr>
          <w:rFonts w:ascii="PT Astra Serif" w:hAnsi="PT Astra Serif"/>
          <w:b/>
          <w:sz w:val="28"/>
          <w:szCs w:val="28"/>
          <w:u w:val="single"/>
        </w:rPr>
        <w:t>важном</w:t>
      </w:r>
      <w:proofErr w:type="gramEnd"/>
      <w:r w:rsidRPr="008B51CD">
        <w:rPr>
          <w:rFonts w:ascii="PT Astra Serif" w:hAnsi="PT Astra Serif"/>
          <w:b/>
          <w:sz w:val="28"/>
          <w:szCs w:val="28"/>
          <w:u w:val="single"/>
        </w:rPr>
        <w:t>»</w:t>
      </w:r>
      <w:r w:rsidRPr="008B51CD">
        <w:rPr>
          <w:rFonts w:ascii="PT Astra Serif" w:hAnsi="PT Astra Serif"/>
          <w:sz w:val="28"/>
          <w:szCs w:val="28"/>
        </w:rPr>
        <w:t>, участниками которого станут все классные руководители школ и кураторы 1 и 2 курсов колледжей и техникумов.</w:t>
      </w:r>
      <w:r w:rsidR="009218CE" w:rsidRPr="008B51CD">
        <w:rPr>
          <w:rFonts w:ascii="PT Astra Serif" w:hAnsi="PT Astra Serif"/>
          <w:sz w:val="28"/>
          <w:szCs w:val="28"/>
        </w:rPr>
        <w:t xml:space="preserve"> Проект стартует 5 сентября.</w:t>
      </w:r>
    </w:p>
    <w:p w:rsidR="008F25D9" w:rsidRPr="008B51CD" w:rsidRDefault="009639FC" w:rsidP="009639F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Во всех </w:t>
      </w:r>
      <w:r w:rsidR="006F19F0" w:rsidRPr="008B51CD">
        <w:rPr>
          <w:rFonts w:ascii="PT Astra Serif" w:hAnsi="PT Astra Serif"/>
          <w:sz w:val="28"/>
          <w:szCs w:val="28"/>
        </w:rPr>
        <w:t>образовательных организациях</w:t>
      </w:r>
      <w:r w:rsidRPr="008B51CD">
        <w:rPr>
          <w:rFonts w:ascii="PT Astra Serif" w:hAnsi="PT Astra Serif"/>
          <w:sz w:val="28"/>
          <w:szCs w:val="28"/>
        </w:rPr>
        <w:t xml:space="preserve"> </w:t>
      </w:r>
      <w:r w:rsidR="006F19F0" w:rsidRPr="008B51CD">
        <w:rPr>
          <w:rFonts w:ascii="PT Astra Serif" w:hAnsi="PT Astra Serif"/>
          <w:sz w:val="28"/>
          <w:szCs w:val="28"/>
        </w:rPr>
        <w:t>региона</w:t>
      </w:r>
      <w:r w:rsidRPr="008B51CD">
        <w:rPr>
          <w:rFonts w:ascii="PT Astra Serif" w:hAnsi="PT Astra Serif"/>
          <w:sz w:val="28"/>
          <w:szCs w:val="28"/>
        </w:rPr>
        <w:t xml:space="preserve"> учебная неделя будет начинаться с классного часа </w:t>
      </w:r>
      <w:r w:rsidRPr="008B51CD">
        <w:rPr>
          <w:rFonts w:ascii="PT Astra Serif" w:hAnsi="PT Astra Serif"/>
          <w:b/>
          <w:sz w:val="28"/>
          <w:szCs w:val="28"/>
          <w:u w:val="single"/>
        </w:rPr>
        <w:t xml:space="preserve">«Разговор о </w:t>
      </w:r>
      <w:proofErr w:type="gramStart"/>
      <w:r w:rsidRPr="008B51CD">
        <w:rPr>
          <w:rFonts w:ascii="PT Astra Serif" w:hAnsi="PT Astra Serif"/>
          <w:b/>
          <w:sz w:val="28"/>
          <w:szCs w:val="28"/>
          <w:u w:val="single"/>
        </w:rPr>
        <w:t>важном</w:t>
      </w:r>
      <w:proofErr w:type="gramEnd"/>
      <w:r w:rsidRPr="008B51CD">
        <w:rPr>
          <w:rFonts w:ascii="PT Astra Serif" w:hAnsi="PT Astra Serif"/>
          <w:b/>
          <w:sz w:val="28"/>
          <w:szCs w:val="28"/>
          <w:u w:val="single"/>
        </w:rPr>
        <w:t>»</w:t>
      </w:r>
      <w:r w:rsidRPr="008B51CD">
        <w:rPr>
          <w:rFonts w:ascii="PT Astra Serif" w:hAnsi="PT Astra Serif"/>
          <w:sz w:val="28"/>
          <w:szCs w:val="28"/>
        </w:rPr>
        <w:t xml:space="preserve">, посвященного самым различным темам, волнующим современных </w:t>
      </w:r>
      <w:r w:rsidR="002F33D7" w:rsidRPr="008B51CD">
        <w:rPr>
          <w:rFonts w:ascii="PT Astra Serif" w:hAnsi="PT Astra Serif"/>
          <w:sz w:val="28"/>
          <w:szCs w:val="28"/>
        </w:rPr>
        <w:t>школьников и студентов</w:t>
      </w:r>
      <w:r w:rsidRPr="008B51CD">
        <w:rPr>
          <w:rFonts w:ascii="PT Astra Serif" w:hAnsi="PT Astra Serif"/>
          <w:sz w:val="28"/>
          <w:szCs w:val="28"/>
        </w:rPr>
        <w:t xml:space="preserve">. Центральными темами </w:t>
      </w:r>
      <w:r w:rsidR="002F33D7" w:rsidRPr="008B51CD">
        <w:rPr>
          <w:rFonts w:ascii="PT Astra Serif" w:hAnsi="PT Astra Serif"/>
          <w:sz w:val="28"/>
          <w:szCs w:val="28"/>
        </w:rPr>
        <w:t>проекта</w:t>
      </w:r>
      <w:r w:rsidRPr="008B51CD">
        <w:rPr>
          <w:rFonts w:ascii="PT Astra Serif" w:hAnsi="PT Astra Serif"/>
          <w:sz w:val="28"/>
          <w:szCs w:val="28"/>
        </w:rPr>
        <w:t xml:space="preserve"> станут патриотизм и гражданское воспитание, историческое просвещение и нравственность.</w:t>
      </w:r>
    </w:p>
    <w:p w:rsidR="00D352B5" w:rsidRPr="008B51CD" w:rsidRDefault="0021328D" w:rsidP="009639F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Коллеги, обращаю ваше внимание на 2 </w:t>
      </w:r>
      <w:proofErr w:type="gramStart"/>
      <w:r w:rsidRPr="008B51CD">
        <w:rPr>
          <w:rFonts w:ascii="PT Astra Serif" w:hAnsi="PT Astra Serif"/>
          <w:sz w:val="28"/>
          <w:szCs w:val="28"/>
        </w:rPr>
        <w:t>важных</w:t>
      </w:r>
      <w:proofErr w:type="gramEnd"/>
      <w:r w:rsidRPr="008B51CD">
        <w:rPr>
          <w:rFonts w:ascii="PT Astra Serif" w:hAnsi="PT Astra Serif"/>
          <w:sz w:val="28"/>
          <w:szCs w:val="28"/>
        </w:rPr>
        <w:t xml:space="preserve"> аспекта. </w:t>
      </w:r>
      <w:r w:rsidRPr="008B51CD">
        <w:rPr>
          <w:rFonts w:ascii="PT Astra Serif" w:hAnsi="PT Astra Serif"/>
          <w:b/>
          <w:sz w:val="28"/>
          <w:szCs w:val="28"/>
        </w:rPr>
        <w:t>Первое</w:t>
      </w:r>
      <w:r w:rsidRPr="008B51CD">
        <w:rPr>
          <w:rFonts w:ascii="PT Astra Serif" w:hAnsi="PT Astra Serif"/>
          <w:sz w:val="28"/>
          <w:szCs w:val="28"/>
        </w:rPr>
        <w:t xml:space="preserve">, с целью подготовки классных руководителей к реализации данного проекта Академия </w:t>
      </w:r>
      <w:proofErr w:type="spellStart"/>
      <w:r w:rsidRPr="008B51CD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Pr="008B51CD">
        <w:rPr>
          <w:rFonts w:ascii="PT Astra Serif" w:hAnsi="PT Astra Serif"/>
          <w:sz w:val="28"/>
          <w:szCs w:val="28"/>
        </w:rPr>
        <w:t xml:space="preserve"> России запустила серию </w:t>
      </w:r>
      <w:proofErr w:type="spellStart"/>
      <w:r w:rsidRPr="008B51CD">
        <w:rPr>
          <w:rFonts w:ascii="PT Astra Serif" w:hAnsi="PT Astra Serif"/>
          <w:sz w:val="28"/>
          <w:szCs w:val="28"/>
        </w:rPr>
        <w:t>интенсивов</w:t>
      </w:r>
      <w:proofErr w:type="spellEnd"/>
      <w:r w:rsidRPr="008B51CD">
        <w:rPr>
          <w:rFonts w:ascii="PT Astra Serif" w:hAnsi="PT Astra Serif"/>
          <w:sz w:val="28"/>
          <w:szCs w:val="28"/>
        </w:rPr>
        <w:t xml:space="preserve"> </w:t>
      </w:r>
      <w:r w:rsidRPr="008B51CD">
        <w:rPr>
          <w:rFonts w:ascii="PT Astra Serif" w:hAnsi="PT Astra Serif"/>
          <w:b/>
          <w:sz w:val="28"/>
          <w:szCs w:val="28"/>
          <w:u w:val="single"/>
        </w:rPr>
        <w:t xml:space="preserve">«Классный </w:t>
      </w:r>
      <w:r w:rsidRPr="008B51CD">
        <w:rPr>
          <w:rFonts w:ascii="PT Astra Serif" w:hAnsi="PT Astra Serif"/>
          <w:b/>
          <w:sz w:val="28"/>
          <w:szCs w:val="28"/>
          <w:u w:val="single"/>
        </w:rPr>
        <w:lastRenderedPageBreak/>
        <w:t>марафон»</w:t>
      </w:r>
      <w:r w:rsidRPr="008B51CD">
        <w:rPr>
          <w:rFonts w:ascii="PT Astra Serif" w:hAnsi="PT Astra Serif"/>
          <w:sz w:val="28"/>
          <w:szCs w:val="28"/>
        </w:rPr>
        <w:t xml:space="preserve">, я знаю, многие учителя </w:t>
      </w:r>
      <w:proofErr w:type="gramStart"/>
      <w:r w:rsidRPr="008B51CD">
        <w:rPr>
          <w:rFonts w:ascii="PT Astra Serif" w:hAnsi="PT Astra Serif"/>
          <w:sz w:val="28"/>
          <w:szCs w:val="28"/>
        </w:rPr>
        <w:t>школ</w:t>
      </w:r>
      <w:proofErr w:type="gramEnd"/>
      <w:r w:rsidRPr="008B51CD">
        <w:rPr>
          <w:rFonts w:ascii="PT Astra Serif" w:hAnsi="PT Astra Serif"/>
          <w:sz w:val="28"/>
          <w:szCs w:val="28"/>
        </w:rPr>
        <w:t xml:space="preserve"> и преподавател</w:t>
      </w:r>
      <w:r w:rsidR="006F19F0" w:rsidRPr="008B51CD">
        <w:rPr>
          <w:rFonts w:ascii="PT Astra Serif" w:hAnsi="PT Astra Serif"/>
          <w:sz w:val="28"/>
          <w:szCs w:val="28"/>
        </w:rPr>
        <w:t>и</w:t>
      </w:r>
      <w:r w:rsidRPr="008B51CD">
        <w:rPr>
          <w:rFonts w:ascii="PT Astra Serif" w:hAnsi="PT Astra Serif"/>
          <w:sz w:val="28"/>
          <w:szCs w:val="28"/>
        </w:rPr>
        <w:t xml:space="preserve"> колледжей уже стали их участниками, для методического сопровождения проекта мы также определили региональных кураторов и очную площадку проекта – Институт развития образования. Где вы всегда можете получить квалифицированную помощь в вопросах реализации проекта. </w:t>
      </w:r>
    </w:p>
    <w:p w:rsidR="0021328D" w:rsidRPr="008B51CD" w:rsidRDefault="0021328D" w:rsidP="009639F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B51CD">
        <w:rPr>
          <w:rFonts w:ascii="PT Astra Serif" w:hAnsi="PT Astra Serif"/>
          <w:b/>
          <w:sz w:val="28"/>
          <w:szCs w:val="28"/>
        </w:rPr>
        <w:t>Второе</w:t>
      </w:r>
      <w:r w:rsidRPr="008B51CD">
        <w:rPr>
          <w:rFonts w:ascii="PT Astra Serif" w:hAnsi="PT Astra Serif"/>
          <w:sz w:val="28"/>
          <w:szCs w:val="28"/>
        </w:rPr>
        <w:t xml:space="preserve">, уважаемые руководители прошу вас скорректировать </w:t>
      </w:r>
      <w:r w:rsidR="00B36775" w:rsidRPr="008B51CD">
        <w:rPr>
          <w:rFonts w:ascii="PT Astra Serif" w:hAnsi="PT Astra Serif"/>
          <w:sz w:val="28"/>
          <w:szCs w:val="28"/>
        </w:rPr>
        <w:t xml:space="preserve">расписание учебных занятий с учётом проведения </w:t>
      </w:r>
      <w:r w:rsidR="00D352B5" w:rsidRPr="008B51CD">
        <w:rPr>
          <w:rFonts w:ascii="PT Astra Serif" w:hAnsi="PT Astra Serif"/>
          <w:sz w:val="28"/>
          <w:szCs w:val="28"/>
        </w:rPr>
        <w:t>классных часов «Разговор о важном» в начале учебной недели.</w:t>
      </w:r>
      <w:proofErr w:type="gramEnd"/>
    </w:p>
    <w:p w:rsidR="009218CE" w:rsidRPr="008B51CD" w:rsidRDefault="009218CE" w:rsidP="009218CE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>Уже точно определены темы проекта на сентябрь</w:t>
      </w:r>
      <w:r w:rsidR="00A92C84">
        <w:rPr>
          <w:rFonts w:ascii="PT Astra Serif" w:hAnsi="PT Astra Serif"/>
          <w:sz w:val="28"/>
          <w:szCs w:val="28"/>
        </w:rPr>
        <w:t>. Их вы можете видеть на слайде.</w:t>
      </w:r>
    </w:p>
    <w:p w:rsidR="00221DB3" w:rsidRPr="008B51CD" w:rsidRDefault="00221DB3" w:rsidP="009639F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b/>
          <w:sz w:val="28"/>
          <w:szCs w:val="28"/>
          <w:u w:val="single"/>
        </w:rPr>
        <w:t>Школьный театр и школьный спортивный клуб</w:t>
      </w:r>
      <w:r w:rsidR="0072444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2444C">
        <w:rPr>
          <w:rFonts w:ascii="PT Astra Serif" w:hAnsi="PT Astra Serif"/>
          <w:sz w:val="28"/>
          <w:szCs w:val="28"/>
        </w:rPr>
        <w:t>У</w:t>
      </w:r>
      <w:r w:rsidRPr="008B51CD">
        <w:rPr>
          <w:rFonts w:ascii="PT Astra Serif" w:hAnsi="PT Astra Serif"/>
          <w:sz w:val="28"/>
          <w:szCs w:val="28"/>
        </w:rPr>
        <w:t>верена</w:t>
      </w:r>
      <w:proofErr w:type="gramEnd"/>
      <w:r w:rsidRPr="008B51CD">
        <w:rPr>
          <w:rFonts w:ascii="PT Astra Serif" w:hAnsi="PT Astra Serif"/>
          <w:sz w:val="28"/>
          <w:szCs w:val="28"/>
        </w:rPr>
        <w:t xml:space="preserve">, эти названия на слуху у каждого из вас, </w:t>
      </w:r>
      <w:r w:rsidR="001C4B46" w:rsidRPr="008B51CD">
        <w:rPr>
          <w:rFonts w:ascii="PT Astra Serif" w:hAnsi="PT Astra Serif"/>
          <w:sz w:val="28"/>
          <w:szCs w:val="28"/>
        </w:rPr>
        <w:t>и уже в этом учебном году</w:t>
      </w:r>
      <w:r w:rsidRPr="008B51CD">
        <w:rPr>
          <w:rFonts w:ascii="PT Astra Serif" w:hAnsi="PT Astra Serif"/>
          <w:sz w:val="28"/>
          <w:szCs w:val="28"/>
        </w:rPr>
        <w:t xml:space="preserve"> эти детские объединения должны </w:t>
      </w:r>
      <w:r w:rsidR="00C36AE4" w:rsidRPr="008B51CD">
        <w:rPr>
          <w:rFonts w:ascii="PT Astra Serif" w:hAnsi="PT Astra Serif"/>
          <w:sz w:val="28"/>
          <w:szCs w:val="28"/>
        </w:rPr>
        <w:t>быть созданы</w:t>
      </w:r>
      <w:r w:rsidRPr="008B51CD">
        <w:rPr>
          <w:rFonts w:ascii="PT Astra Serif" w:hAnsi="PT Astra Serif"/>
          <w:sz w:val="28"/>
          <w:szCs w:val="28"/>
        </w:rPr>
        <w:t xml:space="preserve"> в каждой школе</w:t>
      </w:r>
      <w:r w:rsidR="00C36AE4" w:rsidRPr="008B51CD">
        <w:rPr>
          <w:rFonts w:ascii="PT Astra Serif" w:hAnsi="PT Astra Serif"/>
          <w:sz w:val="28"/>
          <w:szCs w:val="28"/>
        </w:rPr>
        <w:t>.</w:t>
      </w:r>
      <w:r w:rsidR="001C4B46" w:rsidRPr="008B51CD">
        <w:rPr>
          <w:rFonts w:ascii="PT Astra Serif" w:hAnsi="PT Astra Serif"/>
          <w:sz w:val="28"/>
          <w:szCs w:val="28"/>
        </w:rPr>
        <w:t xml:space="preserve"> В этом направлении у нас есть серьёзный задел: школьные спортивные клубы уже созданы в 298 школах, а школьные театры – </w:t>
      </w:r>
      <w:r w:rsidR="00D81932" w:rsidRPr="008B51CD">
        <w:rPr>
          <w:rFonts w:ascii="PT Astra Serif" w:hAnsi="PT Astra Serif"/>
          <w:sz w:val="28"/>
          <w:szCs w:val="28"/>
        </w:rPr>
        <w:t>в 107.</w:t>
      </w:r>
    </w:p>
    <w:p w:rsidR="00221DB3" w:rsidRPr="008B51CD" w:rsidRDefault="00221DB3" w:rsidP="009639FC">
      <w:pPr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B51CD">
        <w:rPr>
          <w:rFonts w:ascii="PT Astra Serif" w:hAnsi="PT Astra Serif"/>
          <w:bCs/>
          <w:sz w:val="28"/>
          <w:szCs w:val="28"/>
        </w:rPr>
        <w:t>Появление школьных театральных студий и школьных спортивных клубов поможет не только выявить талантливых детей и поддерживать их. Например, занятия актерским мастерством, ораторским искусством будут способствовать приобретению уверенности в себе, развитию лидерских качеств, которые пригодятся в учебе. А спорт всегда был и будет связан со здоровьем нации.</w:t>
      </w:r>
      <w:r w:rsidR="00C90B49">
        <w:rPr>
          <w:rFonts w:ascii="PT Astra Serif" w:hAnsi="PT Astra Serif"/>
          <w:bCs/>
          <w:sz w:val="28"/>
          <w:szCs w:val="28"/>
        </w:rPr>
        <w:t xml:space="preserve"> Отдельно хочется отметить факт, что оснащение школьных театров будет реализовано через национальный проект «Образование» </w:t>
      </w:r>
      <w:r w:rsidR="00AD47E7">
        <w:rPr>
          <w:rFonts w:ascii="PT Astra Serif" w:hAnsi="PT Astra Serif"/>
          <w:bCs/>
          <w:sz w:val="28"/>
          <w:szCs w:val="28"/>
        </w:rPr>
        <w:t>в рамках федерального проекта «Успех каждого ребенка».</w:t>
      </w:r>
    </w:p>
    <w:p w:rsidR="00EA07A5" w:rsidRDefault="007F702A" w:rsidP="0072444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Отдельно в своём выступлении </w:t>
      </w:r>
      <w:r w:rsidR="00EA07A5">
        <w:rPr>
          <w:rFonts w:ascii="PT Astra Serif" w:hAnsi="PT Astra Serif"/>
          <w:sz w:val="28"/>
          <w:szCs w:val="28"/>
        </w:rPr>
        <w:t>хочу</w:t>
      </w:r>
      <w:r w:rsidR="0072444C">
        <w:rPr>
          <w:rFonts w:ascii="PT Astra Serif" w:hAnsi="PT Astra Serif"/>
          <w:sz w:val="28"/>
          <w:szCs w:val="28"/>
        </w:rPr>
        <w:t xml:space="preserve"> поблагодарить ректоров </w:t>
      </w:r>
      <w:r w:rsidR="00EA07A5">
        <w:rPr>
          <w:rFonts w:ascii="PT Astra Serif" w:hAnsi="PT Astra Serif"/>
          <w:sz w:val="28"/>
          <w:szCs w:val="28"/>
        </w:rPr>
        <w:t xml:space="preserve">классического, педагогического, технического и аграрного университетов за тесное сотрудничество </w:t>
      </w:r>
      <w:r w:rsidR="00EA07A5">
        <w:rPr>
          <w:rFonts w:ascii="PT Astra Serif" w:hAnsi="PT Astra Serif"/>
          <w:sz w:val="28"/>
          <w:szCs w:val="28"/>
        </w:rPr>
        <w:t>с общеобразовательными организациями региона</w:t>
      </w:r>
      <w:r w:rsidR="00EA07A5">
        <w:rPr>
          <w:rFonts w:ascii="PT Astra Serif" w:hAnsi="PT Astra Serif"/>
          <w:sz w:val="28"/>
          <w:szCs w:val="28"/>
        </w:rPr>
        <w:t>, реализацию совместных проектов и сетевые</w:t>
      </w:r>
      <w:r w:rsidR="00EA07A5">
        <w:rPr>
          <w:rFonts w:ascii="PT Astra Serif" w:hAnsi="PT Astra Serif"/>
          <w:sz w:val="28"/>
          <w:szCs w:val="28"/>
        </w:rPr>
        <w:t xml:space="preserve"> про</w:t>
      </w:r>
      <w:r w:rsidR="00EA07A5">
        <w:rPr>
          <w:rFonts w:ascii="PT Astra Serif" w:hAnsi="PT Astra Serif"/>
          <w:sz w:val="28"/>
          <w:szCs w:val="28"/>
        </w:rPr>
        <w:t>граммы</w:t>
      </w:r>
      <w:r w:rsidR="00EA07A5">
        <w:rPr>
          <w:rFonts w:ascii="PT Astra Serif" w:hAnsi="PT Astra Serif"/>
          <w:sz w:val="28"/>
          <w:szCs w:val="28"/>
        </w:rPr>
        <w:t xml:space="preserve"> взаимодействия</w:t>
      </w:r>
      <w:r w:rsidR="00EA07A5">
        <w:rPr>
          <w:rFonts w:ascii="PT Astra Serif" w:hAnsi="PT Astra Serif"/>
          <w:sz w:val="28"/>
          <w:szCs w:val="28"/>
        </w:rPr>
        <w:t>.</w:t>
      </w:r>
    </w:p>
    <w:p w:rsidR="00D115DD" w:rsidRPr="008B51CD" w:rsidRDefault="00D115DD" w:rsidP="00D115DD">
      <w:pPr>
        <w:spacing w:after="0" w:line="360" w:lineRule="auto"/>
        <w:ind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8B51CD">
        <w:rPr>
          <w:rFonts w:ascii="PT Astra Serif" w:hAnsi="PT Astra Serif" w:cs="Times New Roman"/>
          <w:sz w:val="28"/>
          <w:szCs w:val="28"/>
        </w:rPr>
        <w:t>В заключени</w:t>
      </w:r>
      <w:proofErr w:type="gramStart"/>
      <w:r w:rsidRPr="008B51CD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Pr="008B51CD">
        <w:rPr>
          <w:rFonts w:ascii="PT Astra Serif" w:hAnsi="PT Astra Serif" w:cs="Times New Roman"/>
          <w:sz w:val="28"/>
          <w:szCs w:val="28"/>
        </w:rPr>
        <w:t xml:space="preserve"> своего выступления хотелось бы остановиться на конкретных задач</w:t>
      </w:r>
      <w:r w:rsidR="00A92C84">
        <w:rPr>
          <w:rFonts w:ascii="PT Astra Serif" w:hAnsi="PT Astra Serif" w:cs="Times New Roman"/>
          <w:sz w:val="28"/>
          <w:szCs w:val="28"/>
        </w:rPr>
        <w:t xml:space="preserve">ах, поставленных перед отраслью, которые вы также можете видеть на экране. </w:t>
      </w:r>
    </w:p>
    <w:p w:rsidR="00D125F9" w:rsidRDefault="00B36FCD" w:rsidP="00D115DD">
      <w:pPr>
        <w:spacing w:after="0" w:line="360" w:lineRule="auto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  <w:u w:val="single"/>
        </w:rPr>
      </w:pPr>
      <w:r w:rsidRPr="008B51CD">
        <w:rPr>
          <w:rFonts w:ascii="PT Astra Serif" w:hAnsi="PT Astra Serif" w:cs="Times New Roman"/>
          <w:b/>
          <w:sz w:val="28"/>
          <w:szCs w:val="28"/>
          <w:u w:val="single"/>
        </w:rPr>
        <w:lastRenderedPageBreak/>
        <w:t xml:space="preserve">В рамках реализации проекта «Школа </w:t>
      </w:r>
      <w:proofErr w:type="spellStart"/>
      <w:r w:rsidRPr="008B51CD">
        <w:rPr>
          <w:rFonts w:ascii="PT Astra Serif" w:hAnsi="PT Astra Serif" w:cs="Times New Roman"/>
          <w:b/>
          <w:sz w:val="28"/>
          <w:szCs w:val="28"/>
          <w:u w:val="single"/>
        </w:rPr>
        <w:t>Минпросвещения</w:t>
      </w:r>
      <w:proofErr w:type="spellEnd"/>
      <w:r w:rsidRPr="008B51CD">
        <w:rPr>
          <w:rFonts w:ascii="PT Astra Serif" w:hAnsi="PT Astra Serif" w:cs="Times New Roman"/>
          <w:b/>
          <w:sz w:val="28"/>
          <w:szCs w:val="28"/>
          <w:u w:val="single"/>
        </w:rPr>
        <w:t xml:space="preserve"> России» </w:t>
      </w:r>
      <w:r w:rsidRPr="008B51CD">
        <w:rPr>
          <w:rFonts w:ascii="PT Astra Serif" w:hAnsi="PT Astra Serif"/>
          <w:b/>
          <w:sz w:val="28"/>
          <w:szCs w:val="28"/>
          <w:u w:val="single"/>
        </w:rPr>
        <w:t>и внедрения обновленных ФГОС</w:t>
      </w:r>
    </w:p>
    <w:p w:rsidR="00B36FCD" w:rsidRDefault="00D125F9" w:rsidP="00D115DD">
      <w:pPr>
        <w:spacing w:after="0" w:line="36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125F9">
        <w:rPr>
          <w:rFonts w:ascii="PT Astra Serif" w:hAnsi="PT Astra Serif"/>
          <w:sz w:val="28"/>
          <w:szCs w:val="28"/>
        </w:rPr>
        <w:t xml:space="preserve"> - Расширить перечень</w:t>
      </w:r>
      <w:r>
        <w:rPr>
          <w:rFonts w:ascii="PT Astra Serif" w:hAnsi="PT Astra Serif"/>
          <w:sz w:val="28"/>
          <w:szCs w:val="28"/>
        </w:rPr>
        <w:t xml:space="preserve"> участников проекта «Школа </w:t>
      </w:r>
      <w:proofErr w:type="spellStart"/>
      <w:r>
        <w:rPr>
          <w:rFonts w:ascii="PT Astra Serif" w:hAnsi="PT Astra Serif"/>
          <w:sz w:val="28"/>
          <w:szCs w:val="28"/>
        </w:rPr>
        <w:t>Минпросвещения</w:t>
      </w:r>
      <w:proofErr w:type="spellEnd"/>
      <w:r>
        <w:rPr>
          <w:rFonts w:ascii="PT Astra Serif" w:hAnsi="PT Astra Serif"/>
          <w:sz w:val="28"/>
          <w:szCs w:val="28"/>
        </w:rPr>
        <w:t xml:space="preserve"> России» на территории Ульяновской области.</w:t>
      </w:r>
    </w:p>
    <w:p w:rsidR="00D125F9" w:rsidRPr="00D125F9" w:rsidRDefault="00D125F9" w:rsidP="00D115DD">
      <w:pPr>
        <w:spacing w:after="0" w:line="360" w:lineRule="auto"/>
        <w:ind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Обеспечить готовность перехода школ региона на обновленные ФГОС начального и основного общего образования, включая подготовку кадров, соответствие материально-технической базы, библиотечного фонда, предъявляемым требованиям.</w:t>
      </w:r>
    </w:p>
    <w:p w:rsidR="00D115DD" w:rsidRDefault="00D115DD" w:rsidP="00D115DD">
      <w:pPr>
        <w:spacing w:after="0" w:line="360" w:lineRule="auto"/>
        <w:ind w:firstLine="709"/>
        <w:jc w:val="both"/>
        <w:textAlignment w:val="baseline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8B51CD">
        <w:rPr>
          <w:rFonts w:ascii="PT Astra Serif" w:hAnsi="PT Astra Serif" w:cs="Times New Roman"/>
          <w:b/>
          <w:sz w:val="28"/>
          <w:szCs w:val="28"/>
          <w:u w:val="single"/>
        </w:rPr>
        <w:t xml:space="preserve">В рамках </w:t>
      </w:r>
      <w:proofErr w:type="spellStart"/>
      <w:r w:rsidRPr="008B51CD">
        <w:rPr>
          <w:rFonts w:ascii="PT Astra Serif" w:hAnsi="PT Astra Serif" w:cs="Times New Roman"/>
          <w:b/>
          <w:sz w:val="28"/>
          <w:szCs w:val="28"/>
          <w:u w:val="single"/>
        </w:rPr>
        <w:t>цифровизации</w:t>
      </w:r>
      <w:proofErr w:type="spellEnd"/>
    </w:p>
    <w:p w:rsidR="00D125F9" w:rsidRDefault="00BB3E17" w:rsidP="00D115DD">
      <w:pPr>
        <w:spacing w:after="0" w:line="360" w:lineRule="auto"/>
        <w:ind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BB3E17">
        <w:rPr>
          <w:rFonts w:ascii="PT Astra Serif" w:hAnsi="PT Astra Serif" w:cs="Times New Roman"/>
          <w:sz w:val="28"/>
          <w:szCs w:val="28"/>
        </w:rPr>
        <w:t xml:space="preserve"> - До </w:t>
      </w:r>
      <w:r>
        <w:rPr>
          <w:rFonts w:ascii="PT Astra Serif" w:hAnsi="PT Astra Serif" w:cs="Times New Roman"/>
          <w:sz w:val="28"/>
          <w:szCs w:val="28"/>
        </w:rPr>
        <w:t>1 сентября 2022 года обеспечить подключение общеобразовательных организаций и организаций СПО к государственной информационной системе «Моя школа»</w:t>
      </w:r>
    </w:p>
    <w:p w:rsidR="00BB3E17" w:rsidRPr="00BB3E17" w:rsidRDefault="00BB3E17" w:rsidP="00D115DD">
      <w:pPr>
        <w:spacing w:after="0" w:line="360" w:lineRule="auto"/>
        <w:ind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- До 1 января 2023 года обеспечить участие в апробации компонентов государственной информационной системы</w:t>
      </w:r>
      <w:r w:rsidR="00C85BDD">
        <w:rPr>
          <w:rFonts w:ascii="PT Astra Serif" w:hAnsi="PT Astra Serif" w:cs="Times New Roman"/>
          <w:sz w:val="28"/>
          <w:szCs w:val="28"/>
        </w:rPr>
        <w:t xml:space="preserve"> «Моя школа».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D115DD" w:rsidRDefault="00D115DD" w:rsidP="00D115DD">
      <w:pPr>
        <w:pBdr>
          <w:top w:val="none" w:sz="4" w:space="0" w:color="000000"/>
          <w:left w:val="none" w:sz="4" w:space="0" w:color="000000"/>
          <w:bottom w:val="none" w:sz="4" w:space="2" w:color="000000"/>
          <w:right w:val="none" w:sz="4" w:space="0" w:color="000000"/>
        </w:pBdr>
        <w:spacing w:after="0" w:line="36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u w:val="single"/>
        </w:rPr>
      </w:pPr>
      <w:r w:rsidRPr="008B51CD">
        <w:rPr>
          <w:rFonts w:ascii="PT Astra Serif" w:eastAsia="Times New Roman" w:hAnsi="PT Astra Serif" w:cs="Times New Roman"/>
          <w:b/>
          <w:color w:val="000000"/>
          <w:sz w:val="28"/>
          <w:szCs w:val="28"/>
          <w:u w:val="single"/>
        </w:rPr>
        <w:t>В рамках Воспитания</w:t>
      </w:r>
    </w:p>
    <w:p w:rsidR="00C85BDD" w:rsidRDefault="00C85BDD" w:rsidP="00D115DD">
      <w:pPr>
        <w:pBdr>
          <w:top w:val="none" w:sz="4" w:space="0" w:color="000000"/>
          <w:left w:val="none" w:sz="4" w:space="0" w:color="000000"/>
          <w:bottom w:val="none" w:sz="4" w:space="2" w:color="000000"/>
          <w:right w:val="none" w:sz="4" w:space="0" w:color="000000"/>
        </w:pBdr>
        <w:spacing w:after="0" w:line="36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C85BD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- с 1 сентября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запустить просветительский проект «Разговоры о 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важном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»</w:t>
      </w:r>
      <w:r w:rsidR="00020C3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во всех общеобразовательных и профессиональных образовательных организациях;</w:t>
      </w:r>
    </w:p>
    <w:p w:rsidR="00020C39" w:rsidRDefault="00020C39" w:rsidP="00D115DD">
      <w:pPr>
        <w:pBdr>
          <w:top w:val="none" w:sz="4" w:space="0" w:color="000000"/>
          <w:left w:val="none" w:sz="4" w:space="0" w:color="000000"/>
          <w:bottom w:val="none" w:sz="4" w:space="2" w:color="000000"/>
          <w:right w:val="none" w:sz="4" w:space="0" w:color="000000"/>
        </w:pBdr>
        <w:spacing w:after="0" w:line="36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- Во всех школах региона с 1 сентября запустить еженедельный церемониал поднятия флага;</w:t>
      </w:r>
    </w:p>
    <w:p w:rsidR="00020C39" w:rsidRPr="00C85BDD" w:rsidRDefault="00020C39" w:rsidP="00D115DD">
      <w:pPr>
        <w:pBdr>
          <w:top w:val="none" w:sz="4" w:space="0" w:color="000000"/>
          <w:left w:val="none" w:sz="4" w:space="0" w:color="000000"/>
          <w:bottom w:val="none" w:sz="4" w:space="2" w:color="000000"/>
          <w:right w:val="none" w:sz="4" w:space="0" w:color="000000"/>
        </w:pBdr>
        <w:spacing w:after="0" w:line="36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- В 2022-2023 учебном году открыть во всех общеобразовательных организациях школьные спортивные клубы и школьные 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театры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 Центры детских инициатив.</w:t>
      </w:r>
    </w:p>
    <w:p w:rsidR="00132E45" w:rsidRPr="008B51CD" w:rsidRDefault="00132E45" w:rsidP="00D115DD">
      <w:pPr>
        <w:spacing w:after="0" w:line="36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B51CD">
        <w:rPr>
          <w:rFonts w:ascii="PT Astra Serif" w:hAnsi="PT Astra Serif" w:cs="Times New Roman"/>
          <w:sz w:val="28"/>
          <w:szCs w:val="28"/>
        </w:rPr>
        <w:t xml:space="preserve">Друзья, коллеги </w:t>
      </w:r>
      <w:r w:rsidRPr="008B51C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позвольте </w:t>
      </w:r>
      <w:r w:rsidRPr="008B51CD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пожелать</w:t>
      </w:r>
      <w:r w:rsidRPr="008B51C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вам, а в вашем лице – всем работникам образования удачного и запоминающегося учебного года. </w:t>
      </w:r>
    </w:p>
    <w:p w:rsidR="00132E45" w:rsidRPr="008B51CD" w:rsidRDefault="00132E45" w:rsidP="00132E45">
      <w:pPr>
        <w:spacing w:after="0" w:line="36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B51C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От всего сердца </w:t>
      </w:r>
      <w:r w:rsidRPr="008B51CD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желаю</w:t>
      </w:r>
      <w:r w:rsidRPr="008B51C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A92C8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всем </w:t>
      </w:r>
      <w:r w:rsidRPr="008B51CD">
        <w:rPr>
          <w:rFonts w:ascii="PT Astra Serif" w:eastAsia="Times New Roman" w:hAnsi="PT Astra Serif" w:cs="Arial"/>
          <w:sz w:val="28"/>
          <w:szCs w:val="28"/>
          <w:lang w:eastAsia="ru-RU"/>
        </w:rPr>
        <w:t>крепкого здоровья, душевного тепла и благополучия. А также дальнейших успехов на ниве педагогического служения.</w:t>
      </w:r>
    </w:p>
    <w:p w:rsidR="008F25D9" w:rsidRPr="008B51CD" w:rsidRDefault="008F25D9" w:rsidP="008F25D9">
      <w:pPr>
        <w:spacing w:after="0" w:line="360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sectPr w:rsidR="008F25D9" w:rsidRPr="008B51CD" w:rsidSect="00C137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04" w:rsidRDefault="00A45C04" w:rsidP="00590BBF">
      <w:pPr>
        <w:spacing w:after="0" w:line="240" w:lineRule="auto"/>
      </w:pPr>
      <w:r>
        <w:separator/>
      </w:r>
    </w:p>
  </w:endnote>
  <w:endnote w:type="continuationSeparator" w:id="0">
    <w:p w:rsidR="00A45C04" w:rsidRDefault="00A45C04" w:rsidP="0059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79826"/>
      <w:docPartObj>
        <w:docPartGallery w:val="Page Numbers (Bottom of Page)"/>
        <w:docPartUnique/>
      </w:docPartObj>
    </w:sdtPr>
    <w:sdtContent>
      <w:p w:rsidR="00590BBF" w:rsidRDefault="00590B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6A0">
          <w:rPr>
            <w:noProof/>
          </w:rPr>
          <w:t>1</w:t>
        </w:r>
        <w:r>
          <w:fldChar w:fldCharType="end"/>
        </w:r>
      </w:p>
    </w:sdtContent>
  </w:sdt>
  <w:p w:rsidR="00590BBF" w:rsidRDefault="00590B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04" w:rsidRDefault="00A45C04" w:rsidP="00590BBF">
      <w:pPr>
        <w:spacing w:after="0" w:line="240" w:lineRule="auto"/>
      </w:pPr>
      <w:r>
        <w:separator/>
      </w:r>
    </w:p>
  </w:footnote>
  <w:footnote w:type="continuationSeparator" w:id="0">
    <w:p w:rsidR="00A45C04" w:rsidRDefault="00A45C04" w:rsidP="0059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187"/>
    <w:multiLevelType w:val="hybridMultilevel"/>
    <w:tmpl w:val="8C9EEA82"/>
    <w:lvl w:ilvl="0" w:tplc="0D48D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A2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25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61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CF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EE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45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69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2C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D15F3"/>
    <w:multiLevelType w:val="hybridMultilevel"/>
    <w:tmpl w:val="9DDEEA58"/>
    <w:lvl w:ilvl="0" w:tplc="EB245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E4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A2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A8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05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60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6E6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48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86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A1"/>
    <w:rsid w:val="00020C39"/>
    <w:rsid w:val="000C6372"/>
    <w:rsid w:val="00132E45"/>
    <w:rsid w:val="0017275D"/>
    <w:rsid w:val="001C4B46"/>
    <w:rsid w:val="001D2516"/>
    <w:rsid w:val="0021328D"/>
    <w:rsid w:val="00221DB3"/>
    <w:rsid w:val="00240CE6"/>
    <w:rsid w:val="00243966"/>
    <w:rsid w:val="002B7EFB"/>
    <w:rsid w:val="002C5FB5"/>
    <w:rsid w:val="002F33D7"/>
    <w:rsid w:val="00342945"/>
    <w:rsid w:val="0037167A"/>
    <w:rsid w:val="003A796F"/>
    <w:rsid w:val="003E4B75"/>
    <w:rsid w:val="003F2C1F"/>
    <w:rsid w:val="00421805"/>
    <w:rsid w:val="004333A1"/>
    <w:rsid w:val="00493092"/>
    <w:rsid w:val="004D3E17"/>
    <w:rsid w:val="00502E92"/>
    <w:rsid w:val="00590BBF"/>
    <w:rsid w:val="005F3BDF"/>
    <w:rsid w:val="00614215"/>
    <w:rsid w:val="0065027B"/>
    <w:rsid w:val="006741B8"/>
    <w:rsid w:val="006F19F0"/>
    <w:rsid w:val="00700573"/>
    <w:rsid w:val="0072444C"/>
    <w:rsid w:val="007310EB"/>
    <w:rsid w:val="00737306"/>
    <w:rsid w:val="0074785E"/>
    <w:rsid w:val="007A7826"/>
    <w:rsid w:val="007D3033"/>
    <w:rsid w:val="007D4B18"/>
    <w:rsid w:val="007E670E"/>
    <w:rsid w:val="007F702A"/>
    <w:rsid w:val="00812961"/>
    <w:rsid w:val="008220B4"/>
    <w:rsid w:val="00852FED"/>
    <w:rsid w:val="008B51CD"/>
    <w:rsid w:val="008D459D"/>
    <w:rsid w:val="008F08C2"/>
    <w:rsid w:val="008F1687"/>
    <w:rsid w:val="008F25D9"/>
    <w:rsid w:val="009218CE"/>
    <w:rsid w:val="009639FC"/>
    <w:rsid w:val="009A47A8"/>
    <w:rsid w:val="009D1345"/>
    <w:rsid w:val="00A116B6"/>
    <w:rsid w:val="00A313F0"/>
    <w:rsid w:val="00A366F2"/>
    <w:rsid w:val="00A416EE"/>
    <w:rsid w:val="00A45C04"/>
    <w:rsid w:val="00A500E2"/>
    <w:rsid w:val="00A57E33"/>
    <w:rsid w:val="00A92C84"/>
    <w:rsid w:val="00AB1059"/>
    <w:rsid w:val="00AD47E7"/>
    <w:rsid w:val="00B22753"/>
    <w:rsid w:val="00B36775"/>
    <w:rsid w:val="00B36FCD"/>
    <w:rsid w:val="00B8179B"/>
    <w:rsid w:val="00B974D6"/>
    <w:rsid w:val="00BB3E17"/>
    <w:rsid w:val="00BF3F91"/>
    <w:rsid w:val="00C1374F"/>
    <w:rsid w:val="00C367F5"/>
    <w:rsid w:val="00C36AE4"/>
    <w:rsid w:val="00C46438"/>
    <w:rsid w:val="00C66EBD"/>
    <w:rsid w:val="00C85BDD"/>
    <w:rsid w:val="00C90B49"/>
    <w:rsid w:val="00C93793"/>
    <w:rsid w:val="00CB5945"/>
    <w:rsid w:val="00CD2542"/>
    <w:rsid w:val="00D115DD"/>
    <w:rsid w:val="00D125F9"/>
    <w:rsid w:val="00D156A0"/>
    <w:rsid w:val="00D352B5"/>
    <w:rsid w:val="00D375B2"/>
    <w:rsid w:val="00D510D1"/>
    <w:rsid w:val="00D81932"/>
    <w:rsid w:val="00DC295C"/>
    <w:rsid w:val="00DF618C"/>
    <w:rsid w:val="00E832A9"/>
    <w:rsid w:val="00EA07A5"/>
    <w:rsid w:val="00F055E4"/>
    <w:rsid w:val="00F20EAC"/>
    <w:rsid w:val="00F23B1C"/>
    <w:rsid w:val="00F54905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sexttext-tov6w">
    <w:name w:val="ds_ext_text-tov6w"/>
    <w:basedOn w:val="a0"/>
    <w:rsid w:val="00493092"/>
  </w:style>
  <w:style w:type="character" w:styleId="a4">
    <w:name w:val="Strong"/>
    <w:basedOn w:val="a0"/>
    <w:uiPriority w:val="22"/>
    <w:qFormat/>
    <w:rsid w:val="00221D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BBF"/>
  </w:style>
  <w:style w:type="paragraph" w:styleId="a9">
    <w:name w:val="footer"/>
    <w:basedOn w:val="a"/>
    <w:link w:val="aa"/>
    <w:uiPriority w:val="99"/>
    <w:unhideWhenUsed/>
    <w:rsid w:val="0059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sexttext-tov6w">
    <w:name w:val="ds_ext_text-tov6w"/>
    <w:basedOn w:val="a0"/>
    <w:rsid w:val="00493092"/>
  </w:style>
  <w:style w:type="character" w:styleId="a4">
    <w:name w:val="Strong"/>
    <w:basedOn w:val="a0"/>
    <w:uiPriority w:val="22"/>
    <w:qFormat/>
    <w:rsid w:val="00221D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BBF"/>
  </w:style>
  <w:style w:type="paragraph" w:styleId="a9">
    <w:name w:val="footer"/>
    <w:basedOn w:val="a"/>
    <w:link w:val="aa"/>
    <w:uiPriority w:val="99"/>
    <w:unhideWhenUsed/>
    <w:rsid w:val="0059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0AA2-1684-4A5E-B22B-79E029B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CIT_Boss</cp:lastModifiedBy>
  <cp:revision>2</cp:revision>
  <cp:lastPrinted>2022-08-18T06:04:00Z</cp:lastPrinted>
  <dcterms:created xsi:type="dcterms:W3CDTF">2022-08-18T06:22:00Z</dcterms:created>
  <dcterms:modified xsi:type="dcterms:W3CDTF">2022-08-18T06:22:00Z</dcterms:modified>
</cp:coreProperties>
</file>