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3F" w:rsidRPr="00C63A9C" w:rsidRDefault="00B521CC" w:rsidP="0077013F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63A9C">
        <w:rPr>
          <w:rFonts w:ascii="PT Astra Serif" w:hAnsi="PT Astra Serif" w:cs="Times New Roman"/>
          <w:b/>
          <w:sz w:val="26"/>
          <w:szCs w:val="26"/>
        </w:rPr>
        <w:t>РЕГЛАМЕНТ</w:t>
      </w:r>
    </w:p>
    <w:p w:rsidR="000A2BA2" w:rsidRPr="00C63A9C" w:rsidRDefault="002034D8" w:rsidP="000A2BA2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  <w:r w:rsidRPr="00C63A9C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публичного мероприятия </w:t>
      </w:r>
      <w:r w:rsidR="004F7F68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за 4 квартал </w:t>
      </w:r>
      <w:r w:rsidR="002611D1" w:rsidRPr="00C63A9C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по </w:t>
      </w:r>
      <w:r w:rsidR="00014D76" w:rsidRPr="00C63A9C">
        <w:rPr>
          <w:rFonts w:ascii="PT Astra Serif" w:hAnsi="PT Astra Serif"/>
          <w:b/>
          <w:color w:val="000000"/>
          <w:sz w:val="26"/>
          <w:szCs w:val="26"/>
        </w:rPr>
        <w:t xml:space="preserve">результатам контрольно-надзорной деятельности </w:t>
      </w:r>
      <w:r w:rsidR="003E48DD">
        <w:rPr>
          <w:rFonts w:ascii="PT Astra Serif" w:hAnsi="PT Astra Serif"/>
          <w:b/>
          <w:color w:val="000000"/>
          <w:sz w:val="26"/>
          <w:szCs w:val="26"/>
        </w:rPr>
        <w:t xml:space="preserve">департамента по надзору и контролю в сфере образования Министерства просвещения и воспитания Ульяновской области </w:t>
      </w:r>
      <w:r w:rsidR="00014D76" w:rsidRPr="00C63A9C">
        <w:rPr>
          <w:rFonts w:ascii="PT Astra Serif" w:hAnsi="PT Astra Serif"/>
          <w:b/>
          <w:color w:val="000000"/>
          <w:sz w:val="26"/>
          <w:szCs w:val="26"/>
        </w:rPr>
        <w:t>за 2020 год</w:t>
      </w:r>
    </w:p>
    <w:p w:rsidR="00B9021E" w:rsidRPr="00C63A9C" w:rsidRDefault="00B9021E" w:rsidP="00B9021E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  <w:shd w:val="clear" w:color="auto" w:fill="FFFFFF"/>
        </w:rPr>
      </w:pPr>
    </w:p>
    <w:p w:rsidR="004C4F12" w:rsidRPr="00BD0573" w:rsidRDefault="004C4F12" w:rsidP="00C53ED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BD057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Место </w:t>
      </w:r>
      <w:r w:rsidR="00EF4787" w:rsidRPr="00BD057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проведения:</w:t>
      </w:r>
      <w:r w:rsidR="003E48DD" w:rsidRPr="00BD057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 xml:space="preserve"> </w:t>
      </w:r>
      <w:r w:rsidR="000604AB" w:rsidRPr="00BD0573">
        <w:rPr>
          <w:rFonts w:ascii="PT Astra Serif" w:hAnsi="PT Astra Serif"/>
          <w:spacing w:val="-8"/>
          <w:sz w:val="26"/>
          <w:szCs w:val="26"/>
        </w:rPr>
        <w:t>департамент по надзору и контролю в сфере образования Министерства просвещения и воспитания Ульяновской области</w:t>
      </w:r>
      <w:r w:rsidR="00A1465D" w:rsidRPr="00BD0573">
        <w:rPr>
          <w:rFonts w:ascii="PT Astra Serif" w:hAnsi="PT Astra Serif"/>
          <w:spacing w:val="-8"/>
          <w:sz w:val="26"/>
          <w:szCs w:val="26"/>
        </w:rPr>
        <w:t xml:space="preserve">, г. Ульяновск, ул. </w:t>
      </w:r>
      <w:r w:rsidR="000604AB" w:rsidRPr="00BD0573">
        <w:rPr>
          <w:rFonts w:ascii="PT Astra Serif" w:hAnsi="PT Astra Serif"/>
          <w:spacing w:val="-8"/>
          <w:sz w:val="26"/>
          <w:szCs w:val="26"/>
        </w:rPr>
        <w:t>Доватора</w:t>
      </w:r>
      <w:r w:rsidR="00A1465D" w:rsidRPr="00BD0573">
        <w:rPr>
          <w:rFonts w:ascii="PT Astra Serif" w:hAnsi="PT Astra Serif"/>
          <w:spacing w:val="-8"/>
          <w:sz w:val="26"/>
          <w:szCs w:val="26"/>
        </w:rPr>
        <w:t xml:space="preserve">, д. </w:t>
      </w:r>
      <w:r w:rsidR="000604AB" w:rsidRPr="00BD0573">
        <w:rPr>
          <w:rFonts w:ascii="PT Astra Serif" w:hAnsi="PT Astra Serif"/>
          <w:spacing w:val="-8"/>
          <w:sz w:val="26"/>
          <w:szCs w:val="26"/>
        </w:rPr>
        <w:t>14</w:t>
      </w:r>
      <w:r w:rsidR="003E48DD" w:rsidRPr="00BD0573">
        <w:rPr>
          <w:rFonts w:ascii="PT Astra Serif" w:hAnsi="PT Astra Serif"/>
          <w:spacing w:val="-8"/>
          <w:sz w:val="26"/>
          <w:szCs w:val="26"/>
        </w:rPr>
        <w:t>, конференц-зал</w:t>
      </w:r>
    </w:p>
    <w:p w:rsidR="004C4F12" w:rsidRPr="00BD0573" w:rsidRDefault="004C4F12" w:rsidP="00C53ED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BD057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Время проведения:</w:t>
      </w:r>
      <w:r w:rsidR="00E3314E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10.12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.2020</w:t>
      </w:r>
      <w:r w:rsidR="00EF4787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,</w:t>
      </w:r>
      <w:r w:rsidR="007A2438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14.0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0-</w:t>
      </w:r>
      <w:r w:rsidR="00692587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15.0</w:t>
      </w:r>
      <w:r w:rsidR="003A40E1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0</w:t>
      </w:r>
    </w:p>
    <w:p w:rsidR="000604AB" w:rsidRPr="00BD0573" w:rsidRDefault="000604AB" w:rsidP="00C53ED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BD0573">
        <w:rPr>
          <w:rFonts w:ascii="PT Astra Serif" w:hAnsi="PT Astra Serif" w:cs="Times New Roman"/>
          <w:b/>
          <w:sz w:val="26"/>
          <w:szCs w:val="26"/>
          <w:shd w:val="clear" w:color="auto" w:fill="FFFFFF"/>
        </w:rPr>
        <w:t>Категория участников: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руководители</w:t>
      </w:r>
      <w:r w:rsidR="00BD0573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и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заместители руководителей дошкольных</w:t>
      </w:r>
      <w:r w:rsidR="002B5FF4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организаций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, общеобразовательных организаций, </w:t>
      </w:r>
      <w:r w:rsidR="00E03BB6">
        <w:rPr>
          <w:rFonts w:ascii="PT Astra Serif" w:hAnsi="PT Astra Serif" w:cs="Times New Roman"/>
          <w:sz w:val="26"/>
          <w:szCs w:val="26"/>
          <w:shd w:val="clear" w:color="auto" w:fill="FFFFFF"/>
        </w:rPr>
        <w:t>профессиональн</w:t>
      </w:r>
      <w:r w:rsidR="00A46FD8">
        <w:rPr>
          <w:rFonts w:ascii="PT Astra Serif" w:hAnsi="PT Astra Serif" w:cs="Times New Roman"/>
          <w:sz w:val="26"/>
          <w:szCs w:val="26"/>
          <w:shd w:val="clear" w:color="auto" w:fill="FFFFFF"/>
        </w:rPr>
        <w:t>ых</w:t>
      </w:r>
      <w:r w:rsidR="00E03B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образова</w:t>
      </w:r>
      <w:r w:rsidR="00A46FD8">
        <w:rPr>
          <w:rFonts w:ascii="PT Astra Serif" w:hAnsi="PT Astra Serif" w:cs="Times New Roman"/>
          <w:sz w:val="26"/>
          <w:szCs w:val="26"/>
          <w:shd w:val="clear" w:color="auto" w:fill="FFFFFF"/>
        </w:rPr>
        <w:t>тельных организаций</w:t>
      </w:r>
      <w:r w:rsidR="00E03B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, </w:t>
      </w:r>
      <w:r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организаций дополнительного образования</w:t>
      </w:r>
      <w:r w:rsidR="00EA4A53" w:rsidRPr="00BD0573">
        <w:rPr>
          <w:rFonts w:ascii="PT Astra Serif" w:hAnsi="PT Astra Serif" w:cs="Times New Roman"/>
          <w:sz w:val="26"/>
          <w:szCs w:val="26"/>
          <w:shd w:val="clear" w:color="auto" w:fill="FFFFFF"/>
        </w:rPr>
        <w:t>, организаций, осуществляющих обучение, индивидуальные предприниматели, представители муниципальных о</w:t>
      </w:r>
      <w:r w:rsidR="00970D04">
        <w:rPr>
          <w:rFonts w:ascii="PT Astra Serif" w:hAnsi="PT Astra Serif" w:cs="Times New Roman"/>
          <w:sz w:val="26"/>
          <w:szCs w:val="26"/>
          <w:shd w:val="clear" w:color="auto" w:fill="FFFFFF"/>
        </w:rPr>
        <w:t>рганов управления образованием</w:t>
      </w:r>
    </w:p>
    <w:p w:rsidR="00EF4787" w:rsidRPr="00C63A9C" w:rsidRDefault="00EF4787" w:rsidP="004C4F12">
      <w:pPr>
        <w:spacing w:after="0" w:line="240" w:lineRule="auto"/>
        <w:rPr>
          <w:rFonts w:ascii="PT Astra Serif" w:hAnsi="PT Astra Serif" w:cs="Times New Roman"/>
          <w:sz w:val="26"/>
          <w:szCs w:val="26"/>
          <w:shd w:val="clear" w:color="auto" w:fill="FFFFFF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4536"/>
        <w:gridCol w:w="3685"/>
      </w:tblGrid>
      <w:tr w:rsidR="00CE77F3" w:rsidRPr="00C63A9C" w:rsidTr="00C63A9C">
        <w:tc>
          <w:tcPr>
            <w:tcW w:w="1526" w:type="dxa"/>
          </w:tcPr>
          <w:p w:rsidR="00CE77F3" w:rsidRPr="00C63A9C" w:rsidRDefault="00B521CC" w:rsidP="0077013F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время</w:t>
            </w:r>
          </w:p>
        </w:tc>
        <w:tc>
          <w:tcPr>
            <w:tcW w:w="4536" w:type="dxa"/>
          </w:tcPr>
          <w:p w:rsidR="00CE77F3" w:rsidRPr="00C63A9C" w:rsidRDefault="000612D7" w:rsidP="0077013F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т</w:t>
            </w:r>
            <w:r w:rsidR="00833AB2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ема</w:t>
            </w:r>
          </w:p>
        </w:tc>
        <w:tc>
          <w:tcPr>
            <w:tcW w:w="3685" w:type="dxa"/>
          </w:tcPr>
          <w:p w:rsidR="00CE77F3" w:rsidRPr="00C63A9C" w:rsidRDefault="00B521CC" w:rsidP="0077013F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Ф</w:t>
            </w:r>
            <w:r w:rsidR="000612D7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И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О, должность</w:t>
            </w:r>
          </w:p>
        </w:tc>
      </w:tr>
      <w:tr w:rsidR="00A1465D" w:rsidRPr="00C63A9C" w:rsidTr="00C63A9C">
        <w:tc>
          <w:tcPr>
            <w:tcW w:w="1526" w:type="dxa"/>
          </w:tcPr>
          <w:p w:rsidR="00A1465D" w:rsidRPr="00C63A9C" w:rsidRDefault="00A1465D" w:rsidP="0077013F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14.00-14.05</w:t>
            </w:r>
          </w:p>
        </w:tc>
        <w:tc>
          <w:tcPr>
            <w:tcW w:w="4536" w:type="dxa"/>
          </w:tcPr>
          <w:p w:rsidR="00A1465D" w:rsidRPr="00C63A9C" w:rsidRDefault="00A1465D" w:rsidP="00A1465D">
            <w:pPr>
              <w:jc w:val="both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/>
                <w:sz w:val="26"/>
                <w:szCs w:val="26"/>
              </w:rPr>
              <w:t>Приветственное слово к участникам  публичного мероприятия</w:t>
            </w:r>
          </w:p>
        </w:tc>
        <w:tc>
          <w:tcPr>
            <w:tcW w:w="3685" w:type="dxa"/>
          </w:tcPr>
          <w:p w:rsidR="00A1465D" w:rsidRPr="00C63A9C" w:rsidRDefault="00A1465D" w:rsidP="001416AC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Касимова</w:t>
            </w:r>
            <w:proofErr w:type="spellEnd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="000B231E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льга 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</w:t>
            </w:r>
            <w:r w:rsidR="000B231E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ихайловна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, директор департамента по надзору и контролю в сфере образования </w:t>
            </w:r>
          </w:p>
        </w:tc>
      </w:tr>
      <w:tr w:rsidR="00454846" w:rsidRPr="00C63A9C" w:rsidTr="00C63A9C">
        <w:tc>
          <w:tcPr>
            <w:tcW w:w="1526" w:type="dxa"/>
          </w:tcPr>
          <w:p w:rsidR="00454846" w:rsidRPr="00C63A9C" w:rsidRDefault="00454846" w:rsidP="00454846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14.05-14.10</w:t>
            </w:r>
          </w:p>
        </w:tc>
        <w:tc>
          <w:tcPr>
            <w:tcW w:w="4536" w:type="dxa"/>
          </w:tcPr>
          <w:p w:rsidR="00454846" w:rsidRPr="00C63A9C" w:rsidRDefault="00454846" w:rsidP="00DF45F9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 профилактик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е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на</w:t>
            </w:r>
            <w:r w:rsidR="00DF45F9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рушений обязательных требований</w:t>
            </w:r>
          </w:p>
        </w:tc>
        <w:tc>
          <w:tcPr>
            <w:tcW w:w="3685" w:type="dxa"/>
          </w:tcPr>
          <w:p w:rsidR="000B231E" w:rsidRPr="00C63A9C" w:rsidRDefault="000B231E" w:rsidP="001416AC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Позапарьева</w:t>
            </w:r>
            <w:proofErr w:type="spellEnd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Татьяна Николаевна</w:t>
            </w:r>
            <w:r w:rsidR="00454846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, заместитель директора департамента по надзору и контролю в сфере образования </w:t>
            </w:r>
          </w:p>
        </w:tc>
      </w:tr>
      <w:tr w:rsidR="00454846" w:rsidRPr="00C63A9C" w:rsidTr="00C63A9C">
        <w:tc>
          <w:tcPr>
            <w:tcW w:w="1526" w:type="dxa"/>
          </w:tcPr>
          <w:p w:rsidR="00454846" w:rsidRPr="00C63A9C" w:rsidRDefault="00454846" w:rsidP="00CE289E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</w:t>
            </w:r>
            <w:r w:rsidR="001D17AD"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0-14.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:rsidR="00454846" w:rsidRPr="00C63A9C" w:rsidRDefault="00454846" w:rsidP="004548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63A9C">
              <w:rPr>
                <w:rFonts w:ascii="PT Astra Serif" w:hAnsi="PT Astra Serif"/>
                <w:color w:val="000000"/>
                <w:sz w:val="26"/>
                <w:szCs w:val="26"/>
              </w:rPr>
              <w:t>О результатах контрольно-надзорной деятельности и правоприменительной практике за 2020 год по федеральному государственному надзору в сфере образования, федеральному государственному контролю качества образования</w:t>
            </w:r>
            <w:r w:rsidR="00443534">
              <w:rPr>
                <w:rFonts w:ascii="PT Astra Serif" w:hAnsi="PT Astra Serif"/>
                <w:color w:val="000000"/>
                <w:sz w:val="26"/>
                <w:szCs w:val="26"/>
              </w:rPr>
              <w:t>, лицензионному контролю</w:t>
            </w:r>
          </w:p>
        </w:tc>
        <w:tc>
          <w:tcPr>
            <w:tcW w:w="3685" w:type="dxa"/>
          </w:tcPr>
          <w:p w:rsidR="00454846" w:rsidRPr="00C63A9C" w:rsidRDefault="00454846" w:rsidP="002B5FF4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63A9C">
              <w:rPr>
                <w:rFonts w:ascii="PT Astra Serif" w:hAnsi="PT Astra Serif"/>
                <w:sz w:val="26"/>
                <w:szCs w:val="26"/>
              </w:rPr>
              <w:t>Витушкина</w:t>
            </w:r>
            <w:proofErr w:type="spellEnd"/>
            <w:r w:rsidRPr="00C63A9C">
              <w:rPr>
                <w:rFonts w:ascii="PT Astra Serif" w:hAnsi="PT Astra Serif"/>
                <w:sz w:val="26"/>
                <w:szCs w:val="26"/>
              </w:rPr>
              <w:t xml:space="preserve"> Валерия Анатольевна, консультант отдела государственного контроля (надзора)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454846" w:rsidRPr="00C63A9C" w:rsidRDefault="00454846" w:rsidP="00CE289E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Минаева Наталья Николаевна, </w:t>
            </w:r>
            <w:r w:rsidRPr="00C63A9C">
              <w:rPr>
                <w:rFonts w:ascii="PT Astra Serif" w:hAnsi="PT Astra Serif"/>
                <w:sz w:val="26"/>
                <w:szCs w:val="26"/>
              </w:rPr>
              <w:t>консультант отдела государственного контроля (надзора) в сфере образования</w:t>
            </w:r>
            <w:r w:rsidR="00443534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</w:tc>
      </w:tr>
      <w:tr w:rsidR="00F43B58" w:rsidRPr="00C63A9C" w:rsidTr="00C63A9C">
        <w:tc>
          <w:tcPr>
            <w:tcW w:w="1526" w:type="dxa"/>
          </w:tcPr>
          <w:p w:rsidR="00F43B58" w:rsidRPr="00C63A9C" w:rsidRDefault="00F43B58" w:rsidP="00CE289E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25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-14.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4536" w:type="dxa"/>
          </w:tcPr>
          <w:p w:rsidR="00F43B58" w:rsidRPr="00C63A9C" w:rsidRDefault="00F43B58" w:rsidP="00BD0573">
            <w:pPr>
              <w:ind w:right="27"/>
              <w:rPr>
                <w:rFonts w:ascii="PT Astra Serif" w:hAnsi="PT Astra Serif"/>
                <w:bCs/>
                <w:sz w:val="26"/>
                <w:szCs w:val="26"/>
              </w:rPr>
            </w:pPr>
            <w:r w:rsidRPr="00C63A9C">
              <w:rPr>
                <w:rStyle w:val="a5"/>
                <w:rFonts w:ascii="PT Astra Serif" w:hAnsi="PT Astra Serif"/>
                <w:b w:val="0"/>
                <w:sz w:val="26"/>
                <w:szCs w:val="26"/>
                <w:bdr w:val="none" w:sz="0" w:space="0" w:color="auto" w:frame="1"/>
              </w:rPr>
              <w:t>О результатах контроля в 2020 году за работой образовательных организаций в период распространения новой коронавирусной инфекции</w:t>
            </w:r>
          </w:p>
        </w:tc>
        <w:tc>
          <w:tcPr>
            <w:tcW w:w="3685" w:type="dxa"/>
          </w:tcPr>
          <w:p w:rsidR="00F43B58" w:rsidRPr="00C63A9C" w:rsidRDefault="00F43B58" w:rsidP="001416AC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/>
                <w:sz w:val="26"/>
                <w:szCs w:val="26"/>
              </w:rPr>
              <w:t>Черемных Анна Владимировна, начальник отдела государственного контроля (надзора) в сфере образования департамента по надзору и контролю в сфере образования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43B58" w:rsidRPr="00C63A9C" w:rsidTr="00C63A9C">
        <w:tc>
          <w:tcPr>
            <w:tcW w:w="1526" w:type="dxa"/>
          </w:tcPr>
          <w:p w:rsidR="00F43B58" w:rsidRPr="00C63A9C" w:rsidRDefault="00F43B58" w:rsidP="00F43B58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14.35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–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14.40</w:t>
            </w:r>
          </w:p>
        </w:tc>
        <w:tc>
          <w:tcPr>
            <w:tcW w:w="4536" w:type="dxa"/>
          </w:tcPr>
          <w:p w:rsidR="00F43B58" w:rsidRPr="00C63A9C" w:rsidRDefault="00F43B58" w:rsidP="00BD0573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Об изменениях действующего закон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одательства в сфере образования</w:t>
            </w:r>
          </w:p>
          <w:p w:rsidR="00F43B58" w:rsidRPr="00C63A9C" w:rsidRDefault="00F43B58" w:rsidP="00BD0573">
            <w:pPr>
              <w:ind w:right="27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43B58" w:rsidRPr="00213F02" w:rsidRDefault="00F43B58" w:rsidP="00443534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Шайдуллина</w:t>
            </w:r>
            <w:proofErr w:type="spellEnd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Оксана Владимировна, главный специалист – эксперт </w:t>
            </w:r>
            <w:r w:rsidRPr="00C63A9C">
              <w:rPr>
                <w:rFonts w:ascii="PT Astra Serif" w:hAnsi="PT Astra Serif"/>
                <w:sz w:val="26"/>
                <w:szCs w:val="26"/>
              </w:rPr>
              <w:t>отдела государственного контроля (надзора) в сфере образования департамента по надзору и контролю в сфере образования</w:t>
            </w:r>
          </w:p>
        </w:tc>
      </w:tr>
      <w:tr w:rsidR="00CE289E" w:rsidRPr="00C63A9C" w:rsidTr="00C63A9C">
        <w:tc>
          <w:tcPr>
            <w:tcW w:w="1526" w:type="dxa"/>
          </w:tcPr>
          <w:p w:rsidR="00CE289E" w:rsidRDefault="00CE289E" w:rsidP="00F43B58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14.40-14.45</w:t>
            </w:r>
          </w:p>
        </w:tc>
        <w:tc>
          <w:tcPr>
            <w:tcW w:w="4536" w:type="dxa"/>
          </w:tcPr>
          <w:p w:rsidR="00CE289E" w:rsidRPr="00C63A9C" w:rsidRDefault="00CE289E" w:rsidP="00DF0473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О новых лицензионных требованиях при осуществлении образовательной 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lastRenderedPageBreak/>
              <w:t>деятельности в 2021 году</w:t>
            </w:r>
          </w:p>
        </w:tc>
        <w:tc>
          <w:tcPr>
            <w:tcW w:w="3685" w:type="dxa"/>
          </w:tcPr>
          <w:p w:rsidR="00CE289E" w:rsidRPr="00C63A9C" w:rsidRDefault="00DF0473" w:rsidP="00DF0473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lastRenderedPageBreak/>
              <w:t>Филиппова Ольга Александровна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, консультант </w:t>
            </w:r>
            <w:r w:rsidR="00CE289E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lastRenderedPageBreak/>
              <w:t>отдела лицензирования и государственной аккредитации</w:t>
            </w:r>
            <w:r w:rsidR="00CE289E">
              <w:rPr>
                <w:rFonts w:ascii="PT Astra Serif" w:hAnsi="PT Astra Serif"/>
                <w:sz w:val="26"/>
                <w:szCs w:val="26"/>
              </w:rPr>
              <w:t xml:space="preserve"> департамента по надзору и контролю в сфере образования</w:t>
            </w:r>
          </w:p>
        </w:tc>
      </w:tr>
      <w:tr w:rsidR="00F43B58" w:rsidRPr="00C63A9C" w:rsidTr="00C63A9C">
        <w:tc>
          <w:tcPr>
            <w:tcW w:w="1526" w:type="dxa"/>
          </w:tcPr>
          <w:p w:rsidR="00F43B58" w:rsidRPr="00C63A9C" w:rsidRDefault="00F43B58" w:rsidP="00F43B58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lastRenderedPageBreak/>
              <w:t>14.45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14.55</w:t>
            </w:r>
          </w:p>
        </w:tc>
        <w:tc>
          <w:tcPr>
            <w:tcW w:w="4536" w:type="dxa"/>
          </w:tcPr>
          <w:p w:rsidR="00F43B58" w:rsidRPr="00C63A9C" w:rsidRDefault="00F43B58" w:rsidP="00213F02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Об осуществление регионального </w:t>
            </w:r>
            <w:r w:rsidRPr="0030200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контроля </w:t>
            </w:r>
            <w:r w:rsidRPr="0030200C">
              <w:rPr>
                <w:rFonts w:ascii="PT Astra Serif" w:hAnsi="PT Astra Serif" w:cs="Arial"/>
                <w:spacing w:val="2"/>
                <w:sz w:val="26"/>
                <w:szCs w:val="26"/>
                <w:shd w:val="clear" w:color="auto" w:fill="FFFFFF"/>
              </w:rPr>
              <w:t>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685" w:type="dxa"/>
          </w:tcPr>
          <w:p w:rsidR="00F43B58" w:rsidRPr="00C63A9C" w:rsidRDefault="00F43B58" w:rsidP="00F56276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Ширшова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Надежда Викторовна, </w:t>
            </w: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заместитель директора департамента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- начальник отдела государственного контроля и региональных полномочий </w:t>
            </w:r>
          </w:p>
        </w:tc>
      </w:tr>
      <w:tr w:rsidR="00F43B58" w:rsidRPr="00C63A9C" w:rsidTr="00C63A9C">
        <w:tc>
          <w:tcPr>
            <w:tcW w:w="1526" w:type="dxa"/>
          </w:tcPr>
          <w:p w:rsidR="00F43B58" w:rsidRPr="00C63A9C" w:rsidRDefault="00F43B58" w:rsidP="00566950">
            <w:pPr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14.55-15.00</w:t>
            </w:r>
          </w:p>
        </w:tc>
        <w:tc>
          <w:tcPr>
            <w:tcW w:w="4536" w:type="dxa"/>
          </w:tcPr>
          <w:p w:rsidR="00F43B58" w:rsidRPr="00C63A9C" w:rsidRDefault="00F43B58" w:rsidP="00C3453D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C63A9C">
              <w:rPr>
                <w:rStyle w:val="a5"/>
                <w:rFonts w:ascii="PT Astra Serif" w:hAnsi="PT Astra Serif"/>
                <w:b w:val="0"/>
                <w:sz w:val="26"/>
                <w:szCs w:val="26"/>
                <w:bdr w:val="none" w:sz="0" w:space="0" w:color="auto" w:frame="1"/>
              </w:rPr>
              <w:t>Подведение итогов работы публичного мероприятия</w:t>
            </w:r>
          </w:p>
        </w:tc>
        <w:tc>
          <w:tcPr>
            <w:tcW w:w="3685" w:type="dxa"/>
          </w:tcPr>
          <w:p w:rsidR="00F43B58" w:rsidRPr="00C63A9C" w:rsidRDefault="00F43B58" w:rsidP="001416AC">
            <w:pP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Касимова</w:t>
            </w:r>
            <w:proofErr w:type="spellEnd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Ольга М</w:t>
            </w:r>
            <w:bookmarkStart w:id="0" w:name="_GoBack"/>
            <w:bookmarkEnd w:id="0"/>
            <w:r w:rsidRPr="00C63A9C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ихайловна, директор департамента по надзору и контролю в сфере образования </w:t>
            </w:r>
          </w:p>
        </w:tc>
      </w:tr>
    </w:tbl>
    <w:p w:rsidR="003418D6" w:rsidRPr="00C63A9C" w:rsidRDefault="003418D6" w:rsidP="007B7C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418D6" w:rsidRPr="00C63A9C" w:rsidSect="007B7C7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4D8"/>
    <w:rsid w:val="000101E6"/>
    <w:rsid w:val="00014D76"/>
    <w:rsid w:val="00017D83"/>
    <w:rsid w:val="00026FDA"/>
    <w:rsid w:val="00046E58"/>
    <w:rsid w:val="000540D8"/>
    <w:rsid w:val="000604AB"/>
    <w:rsid w:val="000612D7"/>
    <w:rsid w:val="000668F5"/>
    <w:rsid w:val="000A2BA2"/>
    <w:rsid w:val="000B231E"/>
    <w:rsid w:val="000C3268"/>
    <w:rsid w:val="000C54C9"/>
    <w:rsid w:val="00113CC0"/>
    <w:rsid w:val="00117779"/>
    <w:rsid w:val="001416AC"/>
    <w:rsid w:val="00173E50"/>
    <w:rsid w:val="00184B8C"/>
    <w:rsid w:val="001B3BAF"/>
    <w:rsid w:val="001D17AD"/>
    <w:rsid w:val="001F16D7"/>
    <w:rsid w:val="001F657F"/>
    <w:rsid w:val="002034D8"/>
    <w:rsid w:val="00205530"/>
    <w:rsid w:val="00213F02"/>
    <w:rsid w:val="00232C53"/>
    <w:rsid w:val="00240C31"/>
    <w:rsid w:val="00245B19"/>
    <w:rsid w:val="00246FCA"/>
    <w:rsid w:val="002611D1"/>
    <w:rsid w:val="002A0131"/>
    <w:rsid w:val="002A4A97"/>
    <w:rsid w:val="002B012F"/>
    <w:rsid w:val="002B5FF4"/>
    <w:rsid w:val="002E0C53"/>
    <w:rsid w:val="0030200C"/>
    <w:rsid w:val="00320125"/>
    <w:rsid w:val="003301B3"/>
    <w:rsid w:val="003329CD"/>
    <w:rsid w:val="003418D6"/>
    <w:rsid w:val="00351A70"/>
    <w:rsid w:val="00390E84"/>
    <w:rsid w:val="003A40E1"/>
    <w:rsid w:val="003A7C01"/>
    <w:rsid w:val="003B4083"/>
    <w:rsid w:val="003E1853"/>
    <w:rsid w:val="003E1EF6"/>
    <w:rsid w:val="003E48DD"/>
    <w:rsid w:val="00406071"/>
    <w:rsid w:val="00443534"/>
    <w:rsid w:val="00445BD0"/>
    <w:rsid w:val="00454846"/>
    <w:rsid w:val="00455235"/>
    <w:rsid w:val="0046308A"/>
    <w:rsid w:val="004732CC"/>
    <w:rsid w:val="004C4B1F"/>
    <w:rsid w:val="004C4F12"/>
    <w:rsid w:val="004C6F5F"/>
    <w:rsid w:val="004D733F"/>
    <w:rsid w:val="004E3A76"/>
    <w:rsid w:val="004F5CC8"/>
    <w:rsid w:val="004F7F68"/>
    <w:rsid w:val="00505CDC"/>
    <w:rsid w:val="00511BB4"/>
    <w:rsid w:val="005527A8"/>
    <w:rsid w:val="00566950"/>
    <w:rsid w:val="0058483E"/>
    <w:rsid w:val="005F2900"/>
    <w:rsid w:val="00621163"/>
    <w:rsid w:val="00626180"/>
    <w:rsid w:val="00632EFF"/>
    <w:rsid w:val="00637621"/>
    <w:rsid w:val="00643AE9"/>
    <w:rsid w:val="00670927"/>
    <w:rsid w:val="00675B50"/>
    <w:rsid w:val="00676D14"/>
    <w:rsid w:val="00692587"/>
    <w:rsid w:val="006A697D"/>
    <w:rsid w:val="006A7ED0"/>
    <w:rsid w:val="00701ED7"/>
    <w:rsid w:val="00707F4A"/>
    <w:rsid w:val="0077013F"/>
    <w:rsid w:val="007A2438"/>
    <w:rsid w:val="007B1C78"/>
    <w:rsid w:val="007B7C77"/>
    <w:rsid w:val="007C43AA"/>
    <w:rsid w:val="00832808"/>
    <w:rsid w:val="00833AB2"/>
    <w:rsid w:val="008422FF"/>
    <w:rsid w:val="008456A8"/>
    <w:rsid w:val="0086000F"/>
    <w:rsid w:val="0086435A"/>
    <w:rsid w:val="00865207"/>
    <w:rsid w:val="00867FA7"/>
    <w:rsid w:val="008C4EFC"/>
    <w:rsid w:val="008F65A1"/>
    <w:rsid w:val="00925DE9"/>
    <w:rsid w:val="00970D04"/>
    <w:rsid w:val="009734AB"/>
    <w:rsid w:val="009C0CAB"/>
    <w:rsid w:val="009C2049"/>
    <w:rsid w:val="009E7751"/>
    <w:rsid w:val="00A1465D"/>
    <w:rsid w:val="00A231B0"/>
    <w:rsid w:val="00A41C5B"/>
    <w:rsid w:val="00A46FD8"/>
    <w:rsid w:val="00A516C5"/>
    <w:rsid w:val="00A51CA5"/>
    <w:rsid w:val="00A75726"/>
    <w:rsid w:val="00A92B12"/>
    <w:rsid w:val="00A9770F"/>
    <w:rsid w:val="00AB1EE8"/>
    <w:rsid w:val="00AC6E7A"/>
    <w:rsid w:val="00AE57AC"/>
    <w:rsid w:val="00B23309"/>
    <w:rsid w:val="00B521CC"/>
    <w:rsid w:val="00B54E39"/>
    <w:rsid w:val="00B80027"/>
    <w:rsid w:val="00B9021E"/>
    <w:rsid w:val="00BA0011"/>
    <w:rsid w:val="00BB0D08"/>
    <w:rsid w:val="00BB1392"/>
    <w:rsid w:val="00BB203F"/>
    <w:rsid w:val="00BD0573"/>
    <w:rsid w:val="00BD266B"/>
    <w:rsid w:val="00BD3D96"/>
    <w:rsid w:val="00C3453D"/>
    <w:rsid w:val="00C53ED7"/>
    <w:rsid w:val="00C63A9C"/>
    <w:rsid w:val="00CB6065"/>
    <w:rsid w:val="00CE289E"/>
    <w:rsid w:val="00CE77F3"/>
    <w:rsid w:val="00D435AF"/>
    <w:rsid w:val="00D950BF"/>
    <w:rsid w:val="00DB1815"/>
    <w:rsid w:val="00DC7DA7"/>
    <w:rsid w:val="00DD16CE"/>
    <w:rsid w:val="00DE230C"/>
    <w:rsid w:val="00DF0473"/>
    <w:rsid w:val="00DF45F9"/>
    <w:rsid w:val="00E03BB6"/>
    <w:rsid w:val="00E3314E"/>
    <w:rsid w:val="00E633E5"/>
    <w:rsid w:val="00E725AA"/>
    <w:rsid w:val="00EA4A53"/>
    <w:rsid w:val="00EC1FDA"/>
    <w:rsid w:val="00EE3D4E"/>
    <w:rsid w:val="00EF4787"/>
    <w:rsid w:val="00F250A0"/>
    <w:rsid w:val="00F26070"/>
    <w:rsid w:val="00F43B58"/>
    <w:rsid w:val="00F56276"/>
    <w:rsid w:val="00F8110A"/>
    <w:rsid w:val="00FE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7C7B-8EA7-41B5-9CD1-0B74851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34D8"/>
    <w:rPr>
      <w:color w:val="0000FF"/>
      <w:u w:val="single"/>
    </w:rPr>
  </w:style>
  <w:style w:type="table" w:styleId="a4">
    <w:name w:val="Table Grid"/>
    <w:basedOn w:val="a1"/>
    <w:rsid w:val="00054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2A0131"/>
    <w:rPr>
      <w:b/>
      <w:bCs/>
    </w:rPr>
  </w:style>
  <w:style w:type="paragraph" w:styleId="a6">
    <w:name w:val="footer"/>
    <w:basedOn w:val="a"/>
    <w:link w:val="a7"/>
    <w:uiPriority w:val="99"/>
    <w:rsid w:val="00184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4B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B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16</cp:revision>
  <cp:lastPrinted>2020-12-01T07:15:00Z</cp:lastPrinted>
  <dcterms:created xsi:type="dcterms:W3CDTF">2020-11-30T07:45:00Z</dcterms:created>
  <dcterms:modified xsi:type="dcterms:W3CDTF">2020-12-22T13:44:00Z</dcterms:modified>
</cp:coreProperties>
</file>