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44E9EB64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</w:t>
      </w:r>
      <w:r w:rsidR="00514947">
        <w:t>4</w:t>
      </w:r>
      <w:r w:rsidR="002F356B">
        <w:t xml:space="preserve">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5C0632A7" w:rsidR="00FB4FB0" w:rsidRPr="005E7513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B15EA8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Апрель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8F23B7" w14:paraId="250556E1" w14:textId="77777777" w:rsidTr="00951BBF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ADA" w:rsidRPr="008F23B7" w14:paraId="24EFD270" w14:textId="77777777" w:rsidTr="00951BBF">
        <w:tc>
          <w:tcPr>
            <w:tcW w:w="1843" w:type="dxa"/>
            <w:shd w:val="clear" w:color="auto" w:fill="auto"/>
          </w:tcPr>
          <w:p w14:paraId="6D4DA844" w14:textId="4DDA095C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01.04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07.04.2024</w:t>
            </w:r>
          </w:p>
        </w:tc>
        <w:tc>
          <w:tcPr>
            <w:tcW w:w="3402" w:type="dxa"/>
            <w:shd w:val="clear" w:color="auto" w:fill="auto"/>
          </w:tcPr>
          <w:p w14:paraId="49B0D778" w14:textId="77777777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форум советников по воспитанию</w:t>
            </w:r>
          </w:p>
          <w:p w14:paraId="573D35FB" w14:textId="042560C7" w:rsidR="00FA60E8" w:rsidRPr="00BB49B4" w:rsidRDefault="00FA60E8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«В последние годы в закон «Об образовании» вернулась ответственность государства не только за обучение и передачу знаний, но и за воспитание детей. Ушла постыдная формулировка про то, что образование – это услуга.»</w:t>
            </w:r>
          </w:p>
        </w:tc>
        <w:tc>
          <w:tcPr>
            <w:tcW w:w="1843" w:type="dxa"/>
            <w:shd w:val="clear" w:color="auto" w:fill="auto"/>
          </w:tcPr>
          <w:p w14:paraId="624CD2FF" w14:textId="532BE231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</w:tcPr>
          <w:p w14:paraId="3847614C" w14:textId="55914F63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Приглашение к участию советников директора по воспитанию, школьного и студенческого актива, родительского сообщества,</w:t>
            </w:r>
          </w:p>
        </w:tc>
        <w:tc>
          <w:tcPr>
            <w:tcW w:w="1843" w:type="dxa"/>
            <w:shd w:val="clear" w:color="auto" w:fill="auto"/>
          </w:tcPr>
          <w:p w14:paraId="256C603A" w14:textId="429F5DC9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6DDB32B" w14:textId="77777777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322F7FF1" w14:textId="77777777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634C1C30" w14:textId="77777777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49B44CB7" w14:textId="79E23CE5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930ADA" w:rsidRPr="008F23B7" w14:paraId="690D0EB9" w14:textId="77777777" w:rsidTr="00951BBF">
        <w:tc>
          <w:tcPr>
            <w:tcW w:w="1843" w:type="dxa"/>
            <w:shd w:val="clear" w:color="auto" w:fill="auto"/>
          </w:tcPr>
          <w:p w14:paraId="0EC48B51" w14:textId="77777777" w:rsidR="00FA60E8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09.04.</w:t>
            </w:r>
            <w:r w:rsidR="00FA60E8" w:rsidRPr="00BB49B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6CCCBF59" w14:textId="024E3E9C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10.00-13.00 </w:t>
            </w:r>
          </w:p>
          <w:p w14:paraId="382602EB" w14:textId="77777777" w:rsidR="00EC6B80" w:rsidRPr="00BB49B4" w:rsidRDefault="00EC6B80" w:rsidP="00EC6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Областное государственное автономное учреждение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«Институт развития образования»</w:t>
            </w:r>
          </w:p>
          <w:p w14:paraId="6A3F446F" w14:textId="04DD4829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83146B8" w14:textId="003358A5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Семинар-совещание с социальными педагогами ПОО «Организация летней занятости отдельных категорий студентов профессиональной образовательной организации»</w:t>
            </w:r>
          </w:p>
        </w:tc>
        <w:tc>
          <w:tcPr>
            <w:tcW w:w="1843" w:type="dxa"/>
            <w:shd w:val="clear" w:color="auto" w:fill="auto"/>
          </w:tcPr>
          <w:p w14:paraId="3572C601" w14:textId="4CDC6438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Социальные педагоги ПОО региона, 30 человек</w:t>
            </w:r>
          </w:p>
        </w:tc>
        <w:tc>
          <w:tcPr>
            <w:tcW w:w="3685" w:type="dxa"/>
            <w:shd w:val="clear" w:color="auto" w:fill="auto"/>
          </w:tcPr>
          <w:p w14:paraId="0F22E0F1" w14:textId="3DFD8D9D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формирования профессиональных компетенций социальных педагогов</w:t>
            </w:r>
          </w:p>
        </w:tc>
        <w:tc>
          <w:tcPr>
            <w:tcW w:w="1843" w:type="dxa"/>
            <w:shd w:val="clear" w:color="auto" w:fill="auto"/>
          </w:tcPr>
          <w:p w14:paraId="481C4974" w14:textId="432E9D05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03AC10F" w14:textId="6E4AB29D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учреждение «Институт развития образования» (Кудашова Светлана Евгеньевна, главный специалист отдела инноваций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lastRenderedPageBreak/>
              <w:t>в формировании профессиональных компетенций и развития молодёжных инициатив, 21-40-27)</w:t>
            </w:r>
          </w:p>
        </w:tc>
      </w:tr>
      <w:tr w:rsidR="00B33AA4" w:rsidRPr="008F23B7" w14:paraId="5FB811D7" w14:textId="77777777" w:rsidTr="00C758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2B6B" w14:textId="77777777" w:rsidR="00B33AA4" w:rsidRPr="004A572C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4A572C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12.04.2024</w:t>
            </w:r>
          </w:p>
          <w:p w14:paraId="63AC6430" w14:textId="77777777" w:rsidR="00B33AA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10:00 – 10:15</w:t>
            </w:r>
          </w:p>
          <w:p w14:paraId="678C67BE" w14:textId="77777777" w:rsidR="00B33AA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20"/>
              </w:rPr>
            </w:pPr>
            <w:r w:rsidRPr="000239DE">
              <w:rPr>
                <w:rFonts w:ascii="Times New Roman" w:hAnsi="Times New Roman"/>
                <w:bCs/>
                <w:sz w:val="16"/>
                <w:szCs w:val="20"/>
              </w:rPr>
              <w:t>ЦЕНТР ВЫЯВЛЕНИЯ И ПОДДЕРЖКИ ОДАРЁННЫХ ДЕТЕЙ В УЛЬЯНОВСКОЙ ОБЛАСТИ «АЛЫЕ ПАРУСА»</w:t>
            </w:r>
          </w:p>
          <w:p w14:paraId="74884491" w14:textId="1074C9DB" w:rsidR="00B33AA4" w:rsidRPr="00BB49B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9DE">
              <w:rPr>
                <w:rFonts w:ascii="Times New Roman" w:hAnsi="Times New Roman"/>
                <w:bCs/>
                <w:sz w:val="16"/>
                <w:szCs w:val="20"/>
              </w:rPr>
              <w:t>г. Ульяновск, ул. Университетская набережная, зд. 2</w:t>
            </w:r>
            <w:r w:rsidRPr="004A572C">
              <w:rPr>
                <w:rFonts w:ascii="Times New Roman" w:hAnsi="Times New Roman"/>
                <w:bCs/>
                <w:sz w:val="16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443" w14:textId="77777777" w:rsidR="00B33AA4" w:rsidRPr="002B32A2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B32A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Встреча с молодыми педагогами в рамках открытия конкурса «Педагогическая проба» </w:t>
            </w:r>
          </w:p>
          <w:p w14:paraId="2ABB6789" w14:textId="568EF6E6" w:rsidR="00B33AA4" w:rsidRPr="00BB49B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694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конкурса</w:t>
            </w:r>
            <w:r w:rsidRPr="00341694">
              <w:rPr>
                <w:rFonts w:ascii="Times New Roman" w:hAnsi="Times New Roman"/>
                <w:bCs/>
                <w:sz w:val="20"/>
                <w:szCs w:val="20"/>
              </w:rPr>
              <w:t>, педагоги в возрасте до 30 лет и со стажем работы до пяти лет, презентуют авторские методики и приемы работы, собственные педагогические проекты по направлениям: общее, дополнительное, коррекционное, профессиональное, дошкольное образование, а также классное руководство, воспитательная работа, управлени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 образовательной организацией.</w:t>
            </w:r>
            <w:r w:rsidRPr="00341694">
              <w:rPr>
                <w:rFonts w:ascii="Times New Roman" w:hAnsi="Times New Roman"/>
                <w:bCs/>
                <w:sz w:val="20"/>
                <w:szCs w:val="20"/>
              </w:rPr>
              <w:br/>
              <w:t>По итогам мероприятия участники получат сертификат, который позволит им повысить квалификационную категорию в процессе прохождения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CC28" w14:textId="0EB0B609" w:rsidR="00B33AA4" w:rsidRPr="00BB49B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F1F" w14:textId="51928BBE" w:rsidR="00B33AA4" w:rsidRPr="00BB49B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BE4">
              <w:rPr>
                <w:rFonts w:ascii="Times New Roman" w:hAnsi="Times New Roman"/>
                <w:bCs/>
                <w:sz w:val="20"/>
                <w:szCs w:val="20"/>
              </w:rPr>
              <w:t>Повышения профессионального уровня молодых педагогических кадров, развития и реализации их творческого потенциала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E404" w14:textId="0EF386FA" w:rsidR="00B33AA4" w:rsidRPr="00BB49B4" w:rsidRDefault="00B33AA4" w:rsidP="00B33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694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396E" w14:textId="6E1D3F62" w:rsidR="00B33AA4" w:rsidRPr="00BB49B4" w:rsidRDefault="00B33AA4" w:rsidP="00B33AA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D0BE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Молодежное министерство просвещения и воспитания Ульяновской области, ОГКУ «Управление обеспечения деятельности в сфере образования» (Захарова О. А.- 8 906 391 48 19)</w:t>
            </w:r>
          </w:p>
        </w:tc>
      </w:tr>
      <w:tr w:rsidR="003B29B1" w:rsidRPr="008F23B7" w14:paraId="11E2E904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631B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16.04.2024. </w:t>
            </w:r>
          </w:p>
          <w:p w14:paraId="4897CAAA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</w:p>
          <w:p w14:paraId="08B01314" w14:textId="77777777" w:rsidR="00EC6B80" w:rsidRPr="00BB49B4" w:rsidRDefault="00EC6B80" w:rsidP="00EC6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Ульяновский техникум питания и торговли</w:t>
            </w:r>
          </w:p>
          <w:p w14:paraId="7D203DF7" w14:textId="20D5112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ОГБПОУ УТПиТ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1373" w14:textId="77777777" w:rsidR="003B29B1" w:rsidRPr="004A572C" w:rsidRDefault="003B29B1" w:rsidP="003B29B1">
            <w:pPr>
              <w:spacing w:after="0"/>
              <w:jc w:val="both"/>
              <w:rPr>
                <w:rFonts w:ascii="Times New Roman" w:hAnsi="Times New Roman"/>
                <w:sz w:val="16"/>
                <w:szCs w:val="20"/>
                <w:u w:val="single"/>
              </w:rPr>
            </w:pPr>
            <w:r w:rsidRPr="004A572C">
              <w:rPr>
                <w:rFonts w:ascii="Times New Roman" w:hAnsi="Times New Roman"/>
                <w:sz w:val="16"/>
                <w:szCs w:val="20"/>
                <w:u w:val="single"/>
              </w:rPr>
              <w:t xml:space="preserve">Педагогический квартирник для классных руководителей «Формирование студенческого самоуправления в группе». </w:t>
            </w:r>
          </w:p>
          <w:p w14:paraId="58F630C1" w14:textId="72CD0A2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72C">
              <w:rPr>
                <w:rFonts w:ascii="Times New Roman" w:hAnsi="Times New Roman"/>
                <w:sz w:val="16"/>
                <w:szCs w:val="20"/>
              </w:rPr>
              <w:t>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80C" w14:textId="3F0C6AB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Классные руководители ПОО, 30 человек.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1FB2" w14:textId="5A67C161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Мероприятие способствует формированию общих и профессиональных компетенций классных руководителей ПОО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28B" w14:textId="59729595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6EC9" w14:textId="1BE14BD3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B29B1" w:rsidRPr="008F23B7" w14:paraId="36EE9281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914" w14:textId="0BB2F4BC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>.04.2024</w:t>
            </w:r>
          </w:p>
          <w:p w14:paraId="78973089" w14:textId="14FDE433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проведения: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бюджетное нетиповое образовательное учреждение "Центр психолого-педагогической, медицинской и социальной помощи "Развитие" (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ОГБНОУ «ППМС «Развитие»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B2DE3BD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г.Ульяновск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ул. Врача Михайлова, 54</w:t>
            </w:r>
          </w:p>
          <w:p w14:paraId="74EE398A" w14:textId="0A86C02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Время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прооведения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: 13.00-15.00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45C4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Совет директоров ОГКОУ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(ОГБОУ), реализующих адаптированные основные общеобразовательные программы, ОГКОУ и ОГБОУ центров психолого-педагогической, медицинской </w:t>
            </w:r>
          </w:p>
          <w:p w14:paraId="09D26E9C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 социальной помощи</w:t>
            </w:r>
          </w:p>
          <w:p w14:paraId="68EA1AA1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Темы: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Организация и состояние работы по соблюдению прав детей с ограниченными возможностями здоровья и детей-инвалидов на образование.</w:t>
            </w:r>
          </w:p>
          <w:p w14:paraId="780C8906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- Обсуждение титулов ремонтных работ ОГКОУ (ОГБОУ) </w:t>
            </w:r>
          </w:p>
          <w:p w14:paraId="72226249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6DCD" w14:textId="13F192A9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Более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EE0" w14:textId="35940B0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Реализация прав детей-инвалидов на образование 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4335" w14:textId="23489C26" w:rsidR="003B29B1" w:rsidRPr="00BB49B4" w:rsidRDefault="0049010C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2B7F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Козлова Наталья Александровна</w:t>
            </w:r>
          </w:p>
          <w:p w14:paraId="69CC5823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Мясникова Маргарита Валентиновна</w:t>
            </w:r>
          </w:p>
          <w:p w14:paraId="5F5E2EF9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(8422)417929 доб.116</w:t>
            </w:r>
          </w:p>
          <w:p w14:paraId="5EE5F4D6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8F23B7" w14:paraId="55E6CB9F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4311" w14:textId="78FBD8DB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18.04</w:t>
            </w:r>
            <w:r w:rsidR="00FA60E8" w:rsidRPr="00B030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307C">
              <w:rPr>
                <w:rFonts w:ascii="Times New Roman" w:hAnsi="Times New Roman"/>
                <w:sz w:val="18"/>
                <w:szCs w:val="20"/>
              </w:rPr>
              <w:t>-</w:t>
            </w:r>
            <w:r w:rsidR="00FA60E8" w:rsidRPr="00B030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307C">
              <w:rPr>
                <w:rFonts w:ascii="Times New Roman" w:hAnsi="Times New Roman"/>
                <w:sz w:val="18"/>
                <w:szCs w:val="20"/>
              </w:rPr>
              <w:t>19.04.2024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9E06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u w:val="single"/>
              </w:rPr>
            </w:pPr>
            <w:r w:rsidRPr="00B0307C">
              <w:rPr>
                <w:rFonts w:ascii="Times New Roman" w:hAnsi="Times New Roman"/>
                <w:sz w:val="18"/>
                <w:szCs w:val="20"/>
                <w:u w:val="single"/>
              </w:rPr>
              <w:t>Заседание областной межведомственной комиссии по вопросам организации отдыха и оздоровления детей на территории Ульяновской области в 2024 году</w:t>
            </w:r>
          </w:p>
          <w:p w14:paraId="11329B73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E10" w14:textId="12DA1D08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 xml:space="preserve">50 </w:t>
            </w:r>
            <w:r w:rsidRPr="00B0307C">
              <w:rPr>
                <w:rFonts w:ascii="Times New Roman" w:eastAsia="Times New Roman" w:hAnsi="Times New Roman"/>
                <w:iCs/>
                <w:sz w:val="18"/>
                <w:szCs w:val="20"/>
                <w:lang w:eastAsia="zh-CN"/>
              </w:rPr>
              <w:t>Члены областной межведомственной комиссии по вопросам организации в Ульяновской области отдыха и оздоровления детей, Главы администраций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6F02" w14:textId="77777777" w:rsidR="003B29B1" w:rsidRPr="00B0307C" w:rsidRDefault="003B29B1" w:rsidP="003B29B1">
            <w:pPr>
              <w:keepNext/>
              <w:keepLines/>
              <w:spacing w:after="0"/>
              <w:jc w:val="both"/>
              <w:outlineLvl w:val="4"/>
              <w:rPr>
                <w:rFonts w:ascii="Times New Roman" w:eastAsia="PT Astra Serif" w:hAnsi="Times New Roman"/>
                <w:bCs/>
                <w:sz w:val="18"/>
                <w:szCs w:val="20"/>
                <w:lang w:eastAsia="ru-RU"/>
              </w:rPr>
            </w:pPr>
            <w:r w:rsidRPr="00B0307C">
              <w:rPr>
                <w:rFonts w:ascii="Times New Roman" w:eastAsia="PT Astra Serif" w:hAnsi="Times New Roman"/>
                <w:bCs/>
                <w:sz w:val="18"/>
                <w:szCs w:val="20"/>
                <w:lang w:eastAsia="ru-RU"/>
              </w:rPr>
              <w:t>Максимальный охват детей Ульяновской области организованными формами занятости; безопасный и качественный отдых детей в летний период. Организация воспитательной работы в лагерях.</w:t>
            </w:r>
          </w:p>
          <w:p w14:paraId="6AF999FF" w14:textId="76E774EB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eastAsia="PT Astra Serif" w:hAnsi="Times New Roman"/>
                <w:bCs/>
                <w:sz w:val="18"/>
                <w:szCs w:val="20"/>
                <w:lang w:eastAsia="ru-RU"/>
              </w:rPr>
              <w:t>Эффект: организация более 50 тыс. обучающихся в организациях отдыха детей и их оздоровления в летний период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95E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С участием Заместителя Председателя </w:t>
            </w:r>
            <w:proofErr w:type="spellStart"/>
            <w:r w:rsidRPr="00B0307C">
              <w:rPr>
                <w:rFonts w:ascii="Times New Roman" w:hAnsi="Times New Roman"/>
                <w:b/>
                <w:bCs/>
                <w:sz w:val="18"/>
                <w:szCs w:val="20"/>
              </w:rPr>
              <w:t>Правителтьства</w:t>
            </w:r>
            <w:proofErr w:type="spellEnd"/>
            <w:r w:rsidRPr="00B0307C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Ульяновской области,</w:t>
            </w:r>
            <w:r w:rsidRPr="00B0307C">
              <w:rPr>
                <w:rFonts w:ascii="Times New Roman" w:hAnsi="Times New Roman"/>
                <w:bCs/>
                <w:sz w:val="18"/>
                <w:szCs w:val="20"/>
              </w:rPr>
              <w:t xml:space="preserve"> руководители ИОГВ (члены комиссии)</w:t>
            </w:r>
          </w:p>
          <w:p w14:paraId="0495B1D8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6780" w14:textId="77777777" w:rsidR="003B29B1" w:rsidRPr="00B0307C" w:rsidRDefault="003B29B1" w:rsidP="003B29B1">
            <w:pPr>
              <w:widowControl w:val="0"/>
              <w:spacing w:line="254" w:lineRule="auto"/>
              <w:jc w:val="both"/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</w:pPr>
            <w:r w:rsidRPr="00B0307C"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  <w:t>Министерство просвещения и воспитания Ульяновской области.</w:t>
            </w:r>
          </w:p>
          <w:p w14:paraId="31B376DD" w14:textId="77777777" w:rsidR="003B29B1" w:rsidRPr="00B0307C" w:rsidRDefault="003B29B1" w:rsidP="003B29B1">
            <w:pPr>
              <w:widowControl w:val="0"/>
              <w:spacing w:line="254" w:lineRule="auto"/>
              <w:jc w:val="both"/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</w:pPr>
            <w:r w:rsidRPr="00B0307C"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  <w:t>Заместитель директора ОГКУ «Управление обеспечения деятельности в сфере образования» (Элюнова Ирина Николаевна, 43-31-12)</w:t>
            </w:r>
          </w:p>
          <w:p w14:paraId="7DD455A6" w14:textId="77777777" w:rsidR="003B29B1" w:rsidRPr="00B0307C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F0A57" w:rsidRPr="008F23B7" w14:paraId="15BBB9C6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D41F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22.04 - 26.04.2024</w:t>
            </w:r>
          </w:p>
          <w:p w14:paraId="1244674E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Областное государственное бюджетное учреждение дополнительного образования «Детский оздоровительно-образовательный центр Юность»</w:t>
            </w:r>
          </w:p>
          <w:p w14:paraId="684CEED9" w14:textId="653BDE18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bCs/>
                <w:color w:val="FF0000"/>
                <w:sz w:val="18"/>
                <w:szCs w:val="20"/>
              </w:rPr>
              <w:t>Дата и время согласовывается с планом Губернатора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DFE2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B0307C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Осмотр хода возведения быстровозводимых конструкций на территории лагеря «Юность»</w:t>
            </w:r>
          </w:p>
          <w:p w14:paraId="602AAF06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(Осмотр хода строительства нового корпуса в лагере Юность из быстровозводимых конструкций для отдыха и оздоровления детей.</w:t>
            </w:r>
          </w:p>
          <w:p w14:paraId="608975C9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Губернатор необходим на 30-40 минут)</w:t>
            </w:r>
          </w:p>
          <w:p w14:paraId="6A73F364" w14:textId="44C438DA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721" w14:textId="6D4C5A11" w:rsidR="002F0A57" w:rsidRPr="00B0307C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20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07B1" w14:textId="77777777" w:rsidR="004D350D" w:rsidRPr="004D350D" w:rsidRDefault="004D350D" w:rsidP="004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50D">
              <w:rPr>
                <w:rFonts w:ascii="Times New Roman" w:hAnsi="Times New Roman"/>
                <w:sz w:val="20"/>
                <w:szCs w:val="20"/>
              </w:rPr>
              <w:t>Губернатор примет участие в осмотре быстровозводимых конструкций на территории детского лагеря Юность, которые возводятся по федеральной программе.</w:t>
            </w:r>
          </w:p>
          <w:p w14:paraId="76FED422" w14:textId="77777777" w:rsidR="004D350D" w:rsidRPr="004D350D" w:rsidRDefault="004D350D" w:rsidP="004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50D">
              <w:rPr>
                <w:rFonts w:ascii="Times New Roman" w:hAnsi="Times New Roman"/>
                <w:sz w:val="20"/>
                <w:szCs w:val="20"/>
              </w:rPr>
              <w:t>Из казны региона на строительство направят 35,6 млн рублей за счет перераспределения средств с других статей.</w:t>
            </w:r>
          </w:p>
          <w:p w14:paraId="13E31B18" w14:textId="291D1D74" w:rsidR="002F0A57" w:rsidRPr="00B0307C" w:rsidRDefault="004D350D" w:rsidP="004D35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D350D">
              <w:rPr>
                <w:rFonts w:ascii="Times New Roman" w:hAnsi="Times New Roman"/>
                <w:sz w:val="20"/>
                <w:szCs w:val="20"/>
              </w:rPr>
              <w:t>Возведение данных конструкций позволит заметно увеличить вместимость детского лагеря, соответственно это приведет к оздоровлению большего количества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362C" w14:textId="0F7E73FF" w:rsidR="002F0A57" w:rsidRPr="00B0307C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B0307C">
              <w:rPr>
                <w:rFonts w:ascii="Times New Roman" w:hAnsi="Times New Roman"/>
                <w:b/>
                <w:sz w:val="18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C13A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Министерство просвещения и воспитания Ульяновской области.</w:t>
            </w:r>
          </w:p>
          <w:p w14:paraId="4C91F047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B29B1" w:rsidRPr="008F23B7" w14:paraId="1D75979C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F831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  <w:p w14:paraId="5E27E465" w14:textId="77777777" w:rsidR="00EC6B80" w:rsidRPr="00BB49B4" w:rsidRDefault="003B29B1" w:rsidP="00EC6B8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32C6F2A6" w14:textId="454C829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16.00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AF32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Заседание аттестационной комиссии Министерства просвещения и воспитания Ульяновской области.</w:t>
            </w:r>
          </w:p>
          <w:p w14:paraId="15579A42" w14:textId="7702E5A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Мероприятие проводится с целью установления первой (высшей) квалификационной категории педагогическим работникам в апреле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822F" w14:textId="45324038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255C" w14:textId="33D66F7F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Установление первой (высшей, педагог-методист, педагог-наставник) квалификационной категории педагогическим работникам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FD90" w14:textId="44803C18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E8BE" w14:textId="247194AB" w:rsidR="00EC6B80" w:rsidRPr="00BB49B4" w:rsidRDefault="003B29B1" w:rsidP="00EC6B8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  <w:r w:rsidR="00EC6B80" w:rsidRPr="00BB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17157BE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Е.С.Соколова</w:t>
            </w:r>
          </w:p>
          <w:p w14:paraId="741D2732" w14:textId="244010DB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21-41-59</w:t>
            </w:r>
          </w:p>
        </w:tc>
      </w:tr>
      <w:tr w:rsidR="003B29B1" w:rsidRPr="008F23B7" w14:paraId="1653B5AD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F09E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29.04.2024</w:t>
            </w:r>
          </w:p>
          <w:p w14:paraId="57A0B643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3AC6E05A" w14:textId="77777777" w:rsidR="00EC6B80" w:rsidRPr="00BB49B4" w:rsidRDefault="00EC6B80" w:rsidP="00EC6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  <w:p w14:paraId="1952509B" w14:textId="393B80BF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FA1E" w14:textId="183C1431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Совещание «Организационно-управленческие аспекты и промежуточные итоги реализации дополнительного образования в МО Ульяновской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0008" w14:textId="53DF6528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Рабочие группы муниципальных образований Ульяновской области по внедрению социального заказа (органы исполнительной власти в сфере образования, финансов и нормативно-правового регулирования, руководители МОЦ), 50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82B4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Подведены итоги работы муниципальных образований за апрель 2024 года. Даны рекомендации по совершенствованию и обновлению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спектра дополнительных образовательных услуг в соответствии с тенденциями развития современного общества, достижения их высокой конкурентоспособности.</w:t>
            </w:r>
          </w:p>
          <w:p w14:paraId="232FF00D" w14:textId="387A5C9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E98" w14:textId="5EFAFEB1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25B7" w14:textId="5E09BB31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3B29B1" w:rsidRPr="008F23B7" w14:paraId="15412284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45F" w14:textId="77777777" w:rsidR="00BA1288" w:rsidRPr="00BA1288" w:rsidRDefault="00BA1288" w:rsidP="00BA1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8">
              <w:rPr>
                <w:rFonts w:ascii="Times New Roman" w:hAnsi="Times New Roman"/>
                <w:sz w:val="20"/>
                <w:szCs w:val="20"/>
              </w:rPr>
              <w:t xml:space="preserve">18.04.2024, Правительство ульяновской области, Колонный зал,  </w:t>
            </w:r>
          </w:p>
          <w:p w14:paraId="02A4108C" w14:textId="7F8928EC" w:rsidR="003B29B1" w:rsidRPr="00BB49B4" w:rsidRDefault="00BA1288" w:rsidP="00BA1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8F4F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Заседание межведомственного координационного совета по вопросам проведения Десятилетия детства в Ульяновской области</w:t>
            </w:r>
          </w:p>
          <w:p w14:paraId="6B1B7EC8" w14:textId="19B1E4F4" w:rsidR="000506CE" w:rsidRPr="00BB49B4" w:rsidRDefault="000506CE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В ходе заседания будут представлены результаты работы ведомств, в том числе в рамках межведомственного сотрудничества, по исполнению в 2023 году регионального плана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основных мероприятий, проводимых в рамках Десятилетия детства на период до 2027 года, на территории Ульяновской области на 2021-2027 годы.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 Справочно: региональные нормативные акты разработаны во 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исполнение Указа Президента Российской Федерации от 29 мая 2017 года № 240 «Об объявлении в Российской Федерации Десятилетия детства», распоряжения Правительства Российской Федерации от 23.01.2021 № 122-р «Об утверждении плана основных мероприятий, проводимых в рамках Десятилетия детства на период до 2027 года».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A25" w14:textId="1E2A17CD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A15" w14:textId="77777777" w:rsidR="004D350D" w:rsidRPr="004D350D" w:rsidRDefault="004D350D" w:rsidP="004D3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50D">
              <w:rPr>
                <w:rFonts w:ascii="Times New Roman" w:hAnsi="Times New Roman"/>
                <w:b/>
                <w:sz w:val="20"/>
                <w:szCs w:val="20"/>
              </w:rPr>
              <w:t>Губернатора Ульяновской области Русских Алексея Юрьевича</w:t>
            </w:r>
            <w:r w:rsidRPr="004D350D">
              <w:rPr>
                <w:rFonts w:ascii="Times New Roman" w:hAnsi="Times New Roman"/>
                <w:sz w:val="20"/>
                <w:szCs w:val="20"/>
              </w:rPr>
              <w:t xml:space="preserve"> является председателем Межведомственного координационного совета. Он примет участие в обсуждении результатов работы ведомств, основных исполнителей регионального плана мероприятий, по достижению в 2023 году показателей, утвержденных распоряжением Правительства Российской Федерации от 11.11.2022 № 3427-р «Об утверждении системы статистических показателей, характеризующих ход выполнения мероприятий, проводимых в рамках Десятилетия детства».</w:t>
            </w:r>
          </w:p>
          <w:p w14:paraId="4080CED2" w14:textId="290996E8" w:rsidR="003B29B1" w:rsidRPr="00BB49B4" w:rsidRDefault="004D350D" w:rsidP="004D35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50D">
              <w:rPr>
                <w:rFonts w:ascii="Times New Roman" w:hAnsi="Times New Roman"/>
                <w:sz w:val="20"/>
                <w:szCs w:val="20"/>
              </w:rPr>
              <w:t>Заседание проводится в рамках исполнения указа Губернатора Ульяновской области от 26.12.2013 № 126 «О межведомственном координационном совете по вопросам проведения Десятилетия детства в Ульяновской области». Состав совета утвержден распоряжением Губернатора Ульяновской области № 1025-р от 29.12.2023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1CAA" w14:textId="4BD70831" w:rsidR="003B29B1" w:rsidRPr="00BB49B4" w:rsidRDefault="00B0307C" w:rsidP="003B2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0506CE" w:rsidRPr="00BB49B4">
              <w:rPr>
                <w:rFonts w:ascii="Times New Roman" w:hAnsi="Times New Roman"/>
                <w:b/>
                <w:sz w:val="20"/>
                <w:szCs w:val="20"/>
              </w:rPr>
              <w:t xml:space="preserve">частие </w:t>
            </w:r>
            <w:r w:rsidR="003B29B1" w:rsidRPr="00BB49B4">
              <w:rPr>
                <w:rFonts w:ascii="Times New Roman" w:hAnsi="Times New Roman"/>
                <w:b/>
                <w:sz w:val="20"/>
                <w:szCs w:val="20"/>
              </w:rPr>
              <w:t>Губернатор</w:t>
            </w:r>
            <w:r w:rsidR="000506CE" w:rsidRPr="00BB49B4">
              <w:rPr>
                <w:rFonts w:ascii="Times New Roman" w:hAnsi="Times New Roman"/>
                <w:b/>
                <w:sz w:val="20"/>
                <w:szCs w:val="20"/>
              </w:rPr>
              <w:t>а Ульяновской области</w:t>
            </w:r>
            <w:r w:rsidR="003B29B1" w:rsidRPr="00BB49B4">
              <w:rPr>
                <w:rFonts w:ascii="Times New Roman" w:hAnsi="Times New Roman"/>
                <w:b/>
                <w:sz w:val="20"/>
                <w:szCs w:val="20"/>
              </w:rPr>
              <w:t>, руководители ведомств, исполнители регионального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2703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14:paraId="35BB68A5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Алексеева М.Н</w:t>
            </w:r>
          </w:p>
          <w:p w14:paraId="71AA5183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Демянчук Е.А. </w:t>
            </w:r>
          </w:p>
          <w:p w14:paraId="7BD77F72" w14:textId="2E060B0C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44-39-03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14"/>
        <w:gridCol w:w="3827"/>
        <w:gridCol w:w="1843"/>
        <w:gridCol w:w="2835"/>
      </w:tblGrid>
      <w:tr w:rsidR="001C66EB" w:rsidRPr="00690167" w14:paraId="2F91B5C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ADA" w:rsidRPr="00690167" w14:paraId="66026D4A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6E7A" w14:textId="5D5E8D0A" w:rsidR="00EC6B80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01.04.2024, Центр естественнонаучного образования и экологического воспитания «Экокампус»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  <w:p w14:paraId="6C6447D9" w14:textId="44539B6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11:00-14:00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57F5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экологический праздник «День птиц»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Праздник).</w:t>
            </w:r>
          </w:p>
          <w:p w14:paraId="106C15E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Праздник направлен на экологическое просвещение и воспитание подрастающего поколения.</w:t>
            </w:r>
          </w:p>
          <w:p w14:paraId="1D90950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 ходе Праздника с обучающимися проведут увлекательные игры, викторины и конкурсы, направленные на пополнение знаний обучающихся о роли птиц в природе и жизни человека. В ходе мероприятия на территории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Экокампуса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будут развешаны скворечники и другие искусственные гнезда.</w:t>
            </w:r>
          </w:p>
          <w:p w14:paraId="5E253270" w14:textId="4EB23F81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является ежегодным.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E06" w14:textId="273B0B6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50 человек, обучающиеся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622" w14:textId="1F3182E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Экологическое просвещение и воспитание подрастающего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13AF" w14:textId="4EB6AC39" w:rsidR="00930ADA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F64B" w14:textId="2F6683A8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естественнонаучного образования и экологического воспитания «Экокампус» ОГБН ОО «ДТДМ», Ваганов А.С., тел 48-57-96)</w:t>
            </w:r>
          </w:p>
        </w:tc>
      </w:tr>
      <w:tr w:rsidR="00930ADA" w:rsidRPr="00690167" w14:paraId="0EF4F12B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EB6A" w14:textId="124D7EF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01.04.2024 -13.05.2024, МБОУ «Городская гимназия г. Димитровграда Ульяновской обл.»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B95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творческий конкурс на иностранном языке «Театр на школьной сцене»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Конкурс).</w:t>
            </w:r>
          </w:p>
          <w:p w14:paraId="238BAA4D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Цель Конкурса: активизация деятельности школьных театральных коллективов                  по направлению популяризации иностранного языка среди обучающихся; распространение методик воспитания детей и подростков средствами театрального искусства как коллективного творчества; создание творческой среды для развития интереса обучающихся к иноязычной культуре средствами театральной педагогики; развитие творческой инициативы педагогических работников;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br/>
              <w:t>формирование духовной и художественно-эстетической культуры обучающихся</w:t>
            </w:r>
          </w:p>
          <w:p w14:paraId="40111D32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Направления Конкурса:</w:t>
            </w:r>
          </w:p>
          <w:p w14:paraId="6B99DD1B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1. Театральные постановки (малые театральные формы, инсценированная сказка, музыкальный спектакль, кукольный спектакль);</w:t>
            </w:r>
          </w:p>
          <w:p w14:paraId="08C43BC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2. Музыка слов (художественное прочтение поэзии; художественное прочтение прозы, монолога, авторское чтение).</w:t>
            </w:r>
          </w:p>
          <w:p w14:paraId="34E41521" w14:textId="6B35717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DD0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Обучающиеся  общеобразовательных</w:t>
            </w:r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организаций Ульяновской области в возрасте от 11 до 18 лет (включительно).</w:t>
            </w:r>
          </w:p>
          <w:p w14:paraId="2D0B61BD" w14:textId="1EFD7C4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100 человек.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65D4" w14:textId="7D94C804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Популяризация театрального творчества среди детей и молодёжи. Развитие творческих способностей детей. Развитие кругозора.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B82" w14:textId="250B1CA6" w:rsidR="00930ADA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9DBB" w14:textId="5BE1AF8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молодёжи», Муниципальное бюджетное общеобразовательное учреждение «Городская гимназия города Димитровграда Ульяновской области» (Центр художественного творчества, ОГБН ОО «ДТДМ», Барышева Е.А., тел. 8(902) 125-02-90</w:t>
            </w:r>
          </w:p>
        </w:tc>
      </w:tr>
      <w:tr w:rsidR="00930ADA" w:rsidRPr="00690167" w14:paraId="6D14620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FFE6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01.04.2024 – 25.04.2024 </w:t>
            </w:r>
          </w:p>
          <w:p w14:paraId="346FFDC9" w14:textId="77777777" w:rsidR="00EC6B80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Ульяновский медицинский колледж (ОГБПОУ УМК)</w:t>
            </w:r>
          </w:p>
          <w:p w14:paraId="4D10D3A3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0536" w14:textId="00412DC4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Межрегиональный конкурс методических разработок бинарных учебных занятий в рамках прикладного модуля по дисциплинам естественнонаучного цикла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8CB" w14:textId="5F8560F6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Преподаватели профессиональных образовательных организаций, 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9C15" w14:textId="1AE5B661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Изучение лучших практик и обмен опытом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A087" w14:textId="7992768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F26" w14:textId="02D9602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930ADA" w:rsidRPr="00690167" w14:paraId="4632FB2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F389" w14:textId="37DD3D3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01.04.2024 -30.04.2024, заочно,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B6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конкурс юных фотолюбителей «Юность России» в рамках регионального этапа Всероссийского открытого фестиваля научно-технического творчества учащихся «Территория технической мысли»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(далее-Конкурс).</w:t>
            </w:r>
          </w:p>
          <w:p w14:paraId="67088F96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Цель Конкурса: популяризация научно-технического творчества, инженерных профессий и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развитиенаучно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-технического творчества учащихся на территории Ульяновской области.</w:t>
            </w:r>
          </w:p>
          <w:p w14:paraId="4E79598A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Номинации Конкурса:</w:t>
            </w:r>
          </w:p>
          <w:p w14:paraId="206CDA20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портрет;</w:t>
            </w:r>
          </w:p>
          <w:p w14:paraId="0AF8D30C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репортаж;</w:t>
            </w:r>
          </w:p>
          <w:p w14:paraId="06C5298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серия;</w:t>
            </w:r>
          </w:p>
          <w:p w14:paraId="54D72CC2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пейзаж;</w:t>
            </w:r>
          </w:p>
          <w:p w14:paraId="5DDCECF6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архитектура и интерьер;</w:t>
            </w:r>
          </w:p>
          <w:p w14:paraId="7F7B7513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анималистика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E4766B1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макро;</w:t>
            </w:r>
          </w:p>
          <w:p w14:paraId="543B79D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мобильное фото;</w:t>
            </w:r>
          </w:p>
          <w:p w14:paraId="08BD989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эксперимент.</w:t>
            </w:r>
          </w:p>
          <w:p w14:paraId="4AA1973A" w14:textId="6C93221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5859" w14:textId="638F61E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 человек, обучающиеся образовательных организаций в возрасте 10-18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24BA" w14:textId="0EACF3A8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Популяризация технического творчества. Профессиональная ориентация подрастающего поколения. Патриотическое воспитание детей и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B79A" w14:textId="1C0C21B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C74" w14:textId="187721D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технического творчества ОГБН ОО «ДТДМ» , Фокина Н.П., тел. 58-07-59)</w:t>
            </w:r>
          </w:p>
        </w:tc>
      </w:tr>
      <w:tr w:rsidR="00930ADA" w:rsidRPr="00690167" w14:paraId="11F890D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1444" w14:textId="39BD5ACB" w:rsidR="00EC6B80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01.04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30.04.2024,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3C1FC4AC" w14:textId="56BF8EB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467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этап Всероссийского конкурса среди педагогических</w:t>
            </w:r>
          </w:p>
          <w:p w14:paraId="062B4E80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работников системы среднего профессионального образования Ульяновской области «Мастер года».</w:t>
            </w:r>
          </w:p>
          <w:p w14:paraId="29C8DB85" w14:textId="466F3820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Проводится с целью формирования и развития кадрового потенциала системы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33C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Преподаватели и</w:t>
            </w:r>
          </w:p>
          <w:p w14:paraId="418DE5F2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мастера</w:t>
            </w:r>
          </w:p>
          <w:p w14:paraId="7BBB43E3" w14:textId="77777777" w:rsidR="00930ADA" w:rsidRPr="00BB49B4" w:rsidRDefault="00930ADA" w:rsidP="007B4E54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производственного обучения</w:t>
            </w:r>
          </w:p>
          <w:p w14:paraId="199A3969" w14:textId="5A28468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ПОО региона,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556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Повышение престижа педагогических</w:t>
            </w:r>
          </w:p>
          <w:p w14:paraId="2D38FFD7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профессий, популяризация передовых</w:t>
            </w:r>
          </w:p>
          <w:p w14:paraId="4C993E8C" w14:textId="7EBBAEA6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идей в области образования и подготовки кадров, изучение и внедрение лучших педагогических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4CB0" w14:textId="01280474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CEE3" w14:textId="773F8A36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 (директор Центра развития профессиональных компетенций Вагина Е.Е., 21-40-92)</w:t>
            </w:r>
          </w:p>
        </w:tc>
      </w:tr>
      <w:tr w:rsidR="00930ADA" w:rsidRPr="00690167" w14:paraId="6F25475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C9A1" w14:textId="04052D3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01.04.2024 – 31.05.2024,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62D6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фестиваль семейного творчества «Хобби парк»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Фестиваль).</w:t>
            </w:r>
          </w:p>
          <w:p w14:paraId="7C18BB1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Цель Фестиваля: вовлечение детей и молодежи совместно с членами их семей в активную творческую деятельность.</w:t>
            </w:r>
          </w:p>
          <w:p w14:paraId="5BCDDA8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Фестиваля пройдут: конкурс семейного творчества, выставка лучших творческих работ, семейный турнир по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кибертанцам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, работа интерактивных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площадок,  проведение</w:t>
            </w:r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мастер-классов, марафон семейного творчества и церемония награждения победителей и призёров.</w:t>
            </w:r>
          </w:p>
          <w:p w14:paraId="20ABF464" w14:textId="0345A5B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является ежегодным и проходит на основании распоряжения Министерства просвещения и воспитания Ульяновской области о проведении Фестиваля.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5E11" w14:textId="21F43A0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 человек, дети и молодежь от 4 до 17 лет совместно с членами их семей.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A5CA" w14:textId="3163B7E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творческой самореализации обучающихся. Поддержка и привитие семейных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1AB6" w14:textId="23B7A8D6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9A46" w14:textId="1C50683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(Ефанов А.В., тел. 58-98-57)</w:t>
            </w:r>
          </w:p>
        </w:tc>
      </w:tr>
      <w:tr w:rsidR="00930ADA" w:rsidRPr="00690167" w14:paraId="1E00F34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2972" w14:textId="76FCB6DA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02.04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05.04.2024</w:t>
            </w:r>
          </w:p>
          <w:p w14:paraId="5DE68D66" w14:textId="069DA8B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«Центр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7152" w14:textId="695E7E6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Профильная (интенсивная) региональная смена «Финал научно-практической конференции учащихся «Марс-ИТ».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CE0" w14:textId="6924DE6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80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1168" w14:textId="4676231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Пропаганда научно-технических знаний, привлечение большего количества обучающихся к занятиям проектно-исследовательской деятельностью, профориентация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911" w14:textId="00428038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88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57241330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0ADA" w:rsidRPr="00690167" w14:paraId="4161FD48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322" w14:textId="23AEAD26" w:rsidR="00930ADA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05.04 </w:t>
            </w:r>
            <w:r w:rsidR="00930ADA"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ADA" w:rsidRPr="00BB49B4">
              <w:rPr>
                <w:rFonts w:ascii="Times New Roman" w:hAnsi="Times New Roman"/>
                <w:sz w:val="20"/>
                <w:szCs w:val="20"/>
              </w:rPr>
              <w:t>07.04.2024</w:t>
            </w:r>
          </w:p>
          <w:p w14:paraId="35365A9E" w14:textId="49920BD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АНО ДО «РКОЦ «Смарт»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356C" w14:textId="02DC09F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Весенняя школа профессионального роста работников дополнительного образования в рамках ПСРДО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B85" w14:textId="77777777" w:rsidR="00930ADA" w:rsidRPr="00BB49B4" w:rsidRDefault="00930ADA" w:rsidP="007B4E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Руководители, методисты, педагоги, 30 человек</w:t>
            </w:r>
          </w:p>
          <w:p w14:paraId="70F1116D" w14:textId="0CEBC21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A8A8" w14:textId="77777777" w:rsidR="00930ADA" w:rsidRPr="00BB49B4" w:rsidRDefault="00930ADA" w:rsidP="007B4E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Сформированы современные профессиональные компетенции:</w:t>
            </w:r>
          </w:p>
          <w:p w14:paraId="30DE0F9F" w14:textId="77777777" w:rsidR="00930ADA" w:rsidRPr="00BB49B4" w:rsidRDefault="00930ADA" w:rsidP="007B4E54">
            <w:pPr>
              <w:tabs>
                <w:tab w:val="left" w:pos="31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 умения развивать и оценивать 4К компетенции учащихся на занятии;</w:t>
            </w:r>
          </w:p>
          <w:p w14:paraId="520A1164" w14:textId="77777777" w:rsidR="00930ADA" w:rsidRPr="00BB49B4" w:rsidRDefault="00930ADA" w:rsidP="007B4E54">
            <w:pPr>
              <w:tabs>
                <w:tab w:val="left" w:pos="31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 способность осмысливать и разрабатывать учебные задания (занятия) с применением теории множественного интеллекта, искусственного интеллекта, цифровых технологий;</w:t>
            </w:r>
          </w:p>
          <w:p w14:paraId="6B366E58" w14:textId="6749FFD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 способность осмысливать и применять на занятиях конвергентный подход и интеграцию с другими областями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1CE9DFF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8D7" w14:textId="5342957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30ADA" w:rsidRPr="00690167" w14:paraId="68D2ACFC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3152" w14:textId="09D42551" w:rsidR="00930ADA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06.04.2024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FA4C" w14:textId="662E5C40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Школьный Кубок по коммуникативным «боям» Ульяновской области в рамках V Всероссийского чемпионата по финансовой грамотности и предпринимательству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B08" w14:textId="77777777" w:rsidR="00930ADA" w:rsidRPr="00BB49B4" w:rsidRDefault="00930ADA" w:rsidP="007B4E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8 команд</w:t>
            </w:r>
          </w:p>
          <w:p w14:paraId="61664BF9" w14:textId="77777777" w:rsidR="00930ADA" w:rsidRPr="00BB49B4" w:rsidRDefault="00930ADA" w:rsidP="007B4E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 xml:space="preserve">Команды </w:t>
            </w:r>
            <w:proofErr w:type="gramStart"/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обучающихся  6</w:t>
            </w:r>
            <w:proofErr w:type="gramEnd"/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-8 классов,</w:t>
            </w:r>
          </w:p>
          <w:p w14:paraId="58BAF17A" w14:textId="2C7D86E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9-11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B42F" w14:textId="66ACC73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популяризация финансовой культуры и финансовой грамотности среди детей и молодёжи, повышение профессионального мастерства педагогических работников, реализующих программы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0E8" w14:textId="00779D5F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930ADA" w:rsidRPr="00BB49B4">
              <w:rPr>
                <w:rFonts w:ascii="Times New Roman" w:hAnsi="Times New Roman"/>
                <w:b/>
                <w:bCs/>
                <w:sz w:val="20"/>
                <w:szCs w:val="20"/>
              </w:rPr>
              <w:t>частие Министра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A2E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2E720FBE" w14:textId="11C1288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Алексеева М.Н.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br/>
              <w:t>Демянчук Е.А. 44-39-03</w:t>
            </w:r>
          </w:p>
        </w:tc>
      </w:tr>
      <w:tr w:rsidR="00930ADA" w:rsidRPr="00690167" w14:paraId="32F1D57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655" w14:textId="79D16704" w:rsidR="00930ADA" w:rsidRPr="00BB49B4" w:rsidRDefault="000506CE" w:rsidP="00050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30ADA" w:rsidRPr="00BB49B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.04.</w:t>
            </w:r>
            <w:r w:rsidR="00930ADA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8368" w14:textId="151D7EF9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геолога» (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праздник)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EF2C" w14:textId="279CD1E1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1BEA" w14:textId="462C59CA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Популяризация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профессиий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, создание условий для повышения мотивации к изучению ресурсов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AAEF" w14:textId="2E7D64F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1AC4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688D80EE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17981F5A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Виклейн Мария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Александров-на</w:t>
            </w:r>
            <w:proofErr w:type="gramEnd"/>
          </w:p>
          <w:p w14:paraId="24B79C3F" w14:textId="41F780F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930ADA" w:rsidRPr="00690167" w14:paraId="70CE7AA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F822" w14:textId="56280979" w:rsidR="00930ADA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07.04.</w:t>
            </w:r>
            <w:r w:rsidR="00930ADA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7C1" w14:textId="5D95924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«Всемирный день здоровья»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1412" w14:textId="4E1A80C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88E" w14:textId="69CAD58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Реализация акций и форматов, направленных на формирование здорового образа жизни, здоровой экологии и здорового психологического климата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6B42" w14:textId="256DFB8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3F7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ласти</w:t>
            </w:r>
            <w:proofErr w:type="spellEnd"/>
            <w:proofErr w:type="gramEnd"/>
          </w:p>
          <w:p w14:paraId="350B7DDE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образования и социализации детей</w:t>
            </w:r>
          </w:p>
          <w:p w14:paraId="14E87DE6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Мария Александровна</w:t>
            </w:r>
          </w:p>
          <w:p w14:paraId="0730A8F5" w14:textId="3632A8A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41-79-29 (доб.133)</w:t>
            </w:r>
          </w:p>
        </w:tc>
      </w:tr>
      <w:tr w:rsidR="00930ADA" w:rsidRPr="00690167" w14:paraId="62FF245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B341" w14:textId="5EC0FC2E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08.04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13.04.2024</w:t>
            </w:r>
          </w:p>
          <w:p w14:paraId="5E220238" w14:textId="5F078A38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«Центр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11F5" w14:textId="3F4E7CBB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(интенсивная) региональная смена «УТС для региональных сборных команд по математике»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C843" w14:textId="4113EB7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46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672A" w14:textId="343D5D1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развития потенциала одарённых и высокомотивированных обучающихся, интенсивная подготовка к заключительному этапу ВсОШ и другим высокорейтинговым олимпиадам по математике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9246" w14:textId="753BF5F8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5A8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71263D00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9B1" w:rsidRPr="00690167" w14:paraId="15984400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97C6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10.04 2024</w:t>
            </w:r>
          </w:p>
          <w:p w14:paraId="1E5763EB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14:00-16.00</w:t>
            </w:r>
          </w:p>
          <w:p w14:paraId="5D114235" w14:textId="19A0F1C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7F5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Реализация межрегионального проекта "Диалоги о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наставниче</w:t>
            </w:r>
            <w:proofErr w:type="spellEnd"/>
          </w:p>
          <w:p w14:paraId="3A602FF7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стве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Ульяновск -Удмуртия" </w:t>
            </w:r>
          </w:p>
          <w:p w14:paraId="7A25C264" w14:textId="171CE80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(с подключением Пензенской области,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-Петербурга)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00D" w14:textId="4AFE317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200 чел.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пед.работников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Ульяновской области и республики Удмуртия, Пензенской области,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0CE" w14:textId="14BC11F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Обмен лучшими практиками педагогов Ульяновской области,  республики Удмуртия, Пензенской области,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-Петербурга.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4D82" w14:textId="0E0A475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69C9" w14:textId="3B5F8BD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Ашлапова Т.В., 21-40-63</w:t>
            </w:r>
          </w:p>
        </w:tc>
      </w:tr>
      <w:tr w:rsidR="003B29B1" w:rsidRPr="00690167" w14:paraId="022AF2B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4AA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11.04 2024</w:t>
            </w:r>
          </w:p>
          <w:p w14:paraId="701DA64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10:00-14.00</w:t>
            </w:r>
          </w:p>
          <w:p w14:paraId="3C813821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Офлайн, </w:t>
            </w:r>
          </w:p>
          <w:p w14:paraId="548A76AC" w14:textId="44531C5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8C1C" w14:textId="4372DA9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Форум методистов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007" w14:textId="2839D5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200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EED" w14:textId="4DB73A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Трансляция практик методического сопровождения деятельности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пед.работников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3087" w14:textId="094AB9E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15B" w14:textId="12C9ADA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Ашлапова Т.В., 21-40-63</w:t>
            </w:r>
          </w:p>
        </w:tc>
      </w:tr>
      <w:tr w:rsidR="003B29B1" w:rsidRPr="00690167" w14:paraId="708ECAA4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880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11.04.2024</w:t>
            </w:r>
          </w:p>
          <w:p w14:paraId="6C41F37D" w14:textId="28B0FD7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68F9" w14:textId="77777777" w:rsidR="003B29B1" w:rsidRPr="00BB49B4" w:rsidRDefault="003B29B1" w:rsidP="007B4E54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Региональноая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интерактивная игра </w:t>
            </w:r>
          </w:p>
          <w:p w14:paraId="033CD3A8" w14:textId="77777777" w:rsidR="003B29B1" w:rsidRPr="00BB49B4" w:rsidRDefault="003B29B1" w:rsidP="007B4E54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 основам православной культуры «Познай истину» </w:t>
            </w:r>
          </w:p>
          <w:p w14:paraId="3926E37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4895" w14:textId="4F90742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07F" w14:textId="73C5B94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Развитие интереса к изучению истории, культуры своего народа, формирование исследовательских способностей обучающихся, умений работать в команде.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636" w14:textId="03614B2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546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2D75ECCE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1348F294" w14:textId="200A748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Матюнина И.Э., 21-40-59</w:t>
            </w:r>
          </w:p>
        </w:tc>
      </w:tr>
      <w:tr w:rsidR="003B29B1" w:rsidRPr="00690167" w14:paraId="1B540793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2EF9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14:paraId="6E29C912" w14:textId="6CF5BFE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CD27" w14:textId="77777777" w:rsidR="003B29B1" w:rsidRPr="00BB49B4" w:rsidRDefault="003B29B1" w:rsidP="007B4E54">
            <w:pPr>
              <w:spacing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Международная выставка-ярмарка инновационных образовательных проектов 2024 года «Территория генерации новых идей»</w:t>
            </w:r>
          </w:p>
          <w:p w14:paraId="54139AAB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77F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795A" w14:textId="275B13E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иновационного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образоовательного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пространства, развитие творческой инициативы в системе образования региона, установление партнерских отношений с другими регионами.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1D88" w14:textId="6C18653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651E" w14:textId="77777777" w:rsidR="003B29B1" w:rsidRPr="00BB49B4" w:rsidRDefault="003B29B1" w:rsidP="007B4E54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51A0A7D9" w14:textId="676424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учреждение «Институт развития образования»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О.П.Итяксова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, 21-40-28</w:t>
            </w:r>
          </w:p>
        </w:tc>
      </w:tr>
      <w:tr w:rsidR="003B29B1" w:rsidRPr="00690167" w14:paraId="2EB0E06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FBA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14:paraId="04BEDCBA" w14:textId="50F5086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A07" w14:textId="635165F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VII  областной конкурс видеороликов среди образовательных организаций, являющихся региональными инновационными площадками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9B2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729F" w14:textId="44C16DD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Демонстрация передового опыта образовательных организаций, входящих в РИП.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1940" w14:textId="4B9F213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854A" w14:textId="77777777" w:rsidR="003B29B1" w:rsidRPr="00BB49B4" w:rsidRDefault="003B29B1" w:rsidP="007B4E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01477DC7" w14:textId="1E682BD8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учреждение «Институт развития образования»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О.П.Итяксова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, 21-40-28</w:t>
            </w:r>
          </w:p>
        </w:tc>
      </w:tr>
      <w:tr w:rsidR="003B29B1" w:rsidRPr="00690167" w14:paraId="44C14A48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CDA5" w14:textId="62A50AB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.04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24.04.2024. </w:t>
            </w:r>
          </w:p>
          <w:p w14:paraId="33B7CBD4" w14:textId="44C96CEA" w:rsidR="003B29B1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Ульяновский техникум железнодорожного транспорта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ОГБПОУ УТЖТ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516B" w14:textId="75FE910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Областная студенческая практическая конференция «Молодёжь и наука – 2024»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1B3" w14:textId="420DBDF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Студенты ПОО Ульяновской области, 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8A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выявления и</w:t>
            </w:r>
          </w:p>
          <w:p w14:paraId="06DC7616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развития интеллектуальных,</w:t>
            </w:r>
          </w:p>
          <w:p w14:paraId="52AAD4ED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познавательных и творческих</w:t>
            </w:r>
          </w:p>
          <w:p w14:paraId="521042F9" w14:textId="7EB7650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способностей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738" w14:textId="5CAAE08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643D" w14:textId="227597E8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3B29B1" w:rsidRPr="00690167" w14:paraId="5EDF538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FD9" w14:textId="4ABCDC94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12.04.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73C6" w14:textId="6683A94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День единых действий «День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космноватики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2188" w14:textId="6400EDF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5DDD" w14:textId="12B6F8C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Популяризация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профессиий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, формирование чувства гордости к истории своей страны, определение приоритетных государственных задач, стоящих перед космической и авиастроительной отраслью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99B7" w14:textId="1072930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2BC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53F2B72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216A6B74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15B1BE54" w14:textId="0AA911C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4769077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785" w14:textId="77777777" w:rsidR="00EC6B80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12.04.2024,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  <w:p w14:paraId="7CAA31DA" w14:textId="19F87B3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09:00 – 15:00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8E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слёт волонтёров образовательных организаций Ульяновской области «Волонтёр – это звучит гордо!» (далее –Слёт).</w:t>
            </w:r>
          </w:p>
          <w:p w14:paraId="65BC942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Цель Слёта – популяризация и развитие волонтёрской деятельности на территории Ульяновской области.</w:t>
            </w:r>
          </w:p>
          <w:p w14:paraId="0E8C123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Программа Слёта:</w:t>
            </w:r>
          </w:p>
          <w:p w14:paraId="2EA328A9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церемония открытия Слёта;</w:t>
            </w:r>
          </w:p>
          <w:p w14:paraId="445BB81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площадка «Визитная карточка» (формат волонтёрские гостиные);</w:t>
            </w:r>
          </w:p>
          <w:p w14:paraId="0DB1CB8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образовательные мастер-классы для участников Слёта;</w:t>
            </w:r>
          </w:p>
          <w:p w14:paraId="78DADCD3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работа по секциям в формате вертушки;</w:t>
            </w:r>
          </w:p>
          <w:p w14:paraId="7F568D79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разработка и презентация авторской волонтёрской акции;</w:t>
            </w:r>
          </w:p>
          <w:p w14:paraId="367E60DB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церемония закрытия Слёта.</w:t>
            </w:r>
          </w:p>
          <w:p w14:paraId="284784B0" w14:textId="29567BD0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Слёта.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D97" w14:textId="75D8B4A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 человек, обучающиеся образовательных организаций в возрасте 12 – 17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18E7" w14:textId="159644B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Популяризация и развитие волонтёрской деятельности на территории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0BE" w14:textId="16AC99AC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CB0" w14:textId="715DF7C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социального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проетирования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ОГБН ОО «ДТДМ», Тюрина И.М., тел. 58-07-59)</w:t>
            </w:r>
          </w:p>
        </w:tc>
      </w:tr>
      <w:tr w:rsidR="003B29B1" w:rsidRPr="00690167" w14:paraId="3C39146A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1E4D" w14:textId="17C47F13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15.04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5CF7C420" w14:textId="4BE5552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E95A" w14:textId="37FF8EB5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(интенсивная) региональная смена Практический модуль образовательных программ «Юниоры». Профессиональная проба»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E07C" w14:textId="621286A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40 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D721" w14:textId="7BC57B4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Пропаганда научно-технических знаний, привлечение большего количества обучающихся к занятиям по проектированию и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упралению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беспилотными авиационными системами, профориентация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DE9" w14:textId="429F8C1A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197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2032141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690167" w14:paraId="68CB13EC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4958" w14:textId="5DFA2CA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15.04.2024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B78" w14:textId="61906938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Старт заявочной кампании по предоставлению бесплатных путевок в загородные лагеря детям, находящимся в трудной-жизненной ситуации и детям из многодетных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703" w14:textId="7C21860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Школьники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800" w14:textId="2D1F779C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Обеспечение процесса регистрации родителями на сайте Лето73.ру; прием заявлений и пакетов документов от родителей в уполномоченных органах; выдача уведомления на бесплатные путевки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8FDB" w14:textId="2B3C770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1AD" w14:textId="77777777" w:rsidR="003B29B1" w:rsidRPr="00BB49B4" w:rsidRDefault="003B29B1" w:rsidP="007B4E54">
            <w:pPr>
              <w:widowControl w:val="0"/>
              <w:spacing w:line="254" w:lineRule="auto"/>
              <w:jc w:val="both"/>
              <w:rPr>
                <w:rFonts w:ascii="Times New Roman" w:eastAsia="PT Astra Serif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eastAsia="PT Astra Serif" w:hAnsi="Times New Roman"/>
                <w:sz w:val="20"/>
                <w:szCs w:val="20"/>
                <w:lang w:eastAsia="ru-RU"/>
              </w:rPr>
              <w:t>Министерство просвещения и воспитания Ульяновской области.</w:t>
            </w:r>
          </w:p>
          <w:p w14:paraId="5029A5D1" w14:textId="444BCD8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PT Astra Serif" w:hAnsi="Times New Roman"/>
                <w:sz w:val="20"/>
                <w:szCs w:val="20"/>
                <w:lang w:eastAsia="ru-RU"/>
              </w:rPr>
              <w:t>Заместитель директора ОГКУ «Управление обеспечения деятельности в сфере образования» (Элюнова Ирина Николаевна, 43-31-12)</w:t>
            </w:r>
          </w:p>
        </w:tc>
      </w:tr>
      <w:tr w:rsidR="003B29B1" w:rsidRPr="00690167" w14:paraId="64A4BEA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C74F" w14:textId="5E8CC094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15.04 -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30.04.2024</w:t>
            </w:r>
          </w:p>
          <w:p w14:paraId="37DF2A3E" w14:textId="4DECF61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Пощадки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701B" w14:textId="16A8D840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Зональные отборочные выступления на площадках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общеобразоватеьных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организаций фестиваля «Храните детские сердца!»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EA5" w14:textId="667CBC3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Более 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5AAD" w14:textId="5A4D167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 развитие детского и юношеского творчества, художественно-эстетическое развитие и воспитание обучающихся, приобщение их к ценностям российской и мировой культуры и искусства, социокультурная интеграция детей с особыми образовательными потребностями, формирование и развитие доступного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безбарьерного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образовательного пространства для детей с ограниченными возможностями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DC6" w14:textId="3AE41FB8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179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Козлова Наталья Александровна</w:t>
            </w:r>
          </w:p>
          <w:p w14:paraId="621EED72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Мясникова Маргарита Валентиновна</w:t>
            </w:r>
          </w:p>
          <w:p w14:paraId="5788165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(8422)417929 доб.116</w:t>
            </w:r>
          </w:p>
          <w:p w14:paraId="1E48A9B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690167" w14:paraId="375C6ED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099C" w14:textId="6047CE9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16.04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14:paraId="4D2CE533" w14:textId="35AF761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на базах 12 профессиональных образовательных организаций и 2 площадки предприятий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61E0" w14:textId="77777777" w:rsidR="000506CE" w:rsidRPr="00BB49B4" w:rsidRDefault="003B29B1" w:rsidP="000506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чемпионат «Абилимпикс»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E61A2C7" w14:textId="1363E825" w:rsidR="003B29B1" w:rsidRPr="00BB49B4" w:rsidRDefault="000506CE" w:rsidP="000506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онкурс профессионального мастерства среди инвалидов и лиц с ограниченными возможностями здоровья. Программа чемпионата состоит из соревновательной, профориентационной, деловой и культурной программ. Соревнования состоятся по 30 компетенциям. К чемпионатном движении в категории «специалисты» примут участие 2 предприятия Ульяновской </w:t>
            </w:r>
            <w:proofErr w:type="spellStart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рбласти</w:t>
            </w:r>
            <w:proofErr w:type="spellEnd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ООО «</w:t>
            </w:r>
            <w:proofErr w:type="spellStart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ДимитровградскийЖгутКомплект</w:t>
            </w:r>
            <w:proofErr w:type="spellEnd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» и ООО «Ульяновское предприятие «</w:t>
            </w:r>
            <w:proofErr w:type="spellStart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Автокомплект</w:t>
            </w:r>
            <w:proofErr w:type="spellEnd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438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Школьников- 60</w:t>
            </w:r>
          </w:p>
          <w:p w14:paraId="1BA2979D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Студентов-110</w:t>
            </w:r>
          </w:p>
          <w:p w14:paraId="12AE908D" w14:textId="479F1D4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Специалистов-35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6D0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Чемпионат проводится в целях развития в Ульяновской области конкурсов по профессиональному мастерству среди инвалидов и лиц </w:t>
            </w:r>
          </w:p>
          <w:p w14:paraId="6CF62C5B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с ограниченными возможностями здоровья «Абилимпикс», обеспечивающего эффективную профессиональную ориентацию и мотивацию инвалидов и лиц </w:t>
            </w:r>
          </w:p>
          <w:p w14:paraId="3B10943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с ограниченными возможностями здоровья к получению профессионального образования, содействие их трудоустройству </w:t>
            </w:r>
          </w:p>
          <w:p w14:paraId="0614120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 социокультурной инклюзии в обществе.</w:t>
            </w:r>
          </w:p>
          <w:p w14:paraId="4DEC260C" w14:textId="4B04418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Участники продемонстрируют экспертам свое профессиональное мастерство и навыки. Победители примут участие в Национальном чемпионате 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765E" w14:textId="6A0DED53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57AC" w14:textId="77777777" w:rsidR="00EC6B80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0862EC8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С.А. Андреев</w:t>
            </w:r>
          </w:p>
          <w:p w14:paraId="66BDAF1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В.А. Антипина</w:t>
            </w:r>
          </w:p>
          <w:p w14:paraId="15F29F5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О.В. Сергеева</w:t>
            </w:r>
          </w:p>
          <w:p w14:paraId="7CD5F672" w14:textId="17D8410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8(8422) 21-40-93)</w:t>
            </w:r>
          </w:p>
        </w:tc>
      </w:tr>
      <w:tr w:rsidR="003B29B1" w:rsidRPr="00690167" w14:paraId="79F005A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D20" w14:textId="77777777" w:rsidR="003B29B1" w:rsidRPr="00BB49B4" w:rsidRDefault="003B29B1" w:rsidP="000506CE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14:paraId="5A350681" w14:textId="741D4AAB" w:rsidR="003B29B1" w:rsidRPr="00BB49B4" w:rsidRDefault="003B29B1" w:rsidP="00050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BEA" w14:textId="22C680AD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V Межрегиональная научно-практическая конференция учащихся «Сагировские чтения»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CC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201" w14:textId="34433EB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Ознакомление обучающихся и педагогов с творческим наследием татарского поэта Гакиля Сагирова; приобщение обучающихся к духовным ценностям, традициям культуры своего народа, языку; формирование у обучающихся научного мышления посредством 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447" w14:textId="12CAED5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4A8" w14:textId="77777777" w:rsidR="003B29B1" w:rsidRPr="00BB49B4" w:rsidRDefault="003B29B1" w:rsidP="007B4E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11EE318F" w14:textId="102DE78C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Абутдинова А.С., 21-40-59</w:t>
            </w:r>
          </w:p>
        </w:tc>
      </w:tr>
      <w:tr w:rsidR="003B29B1" w:rsidRPr="00690167" w14:paraId="6209656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A74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18.04.2024 </w:t>
            </w:r>
          </w:p>
          <w:p w14:paraId="7811D13D" w14:textId="391E029E" w:rsidR="00EC6B80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Ульяновский Авиационный колледж</w:t>
            </w:r>
          </w:p>
          <w:p w14:paraId="5077EA80" w14:textId="7D9AC633" w:rsidR="003B29B1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ОГАПОУ «УАвиаК-МЦК»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5F0F" w14:textId="77777777" w:rsidR="003B29B1" w:rsidRPr="00BB49B4" w:rsidRDefault="003B29B1" w:rsidP="007B4E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Педагогическая творческая мастерская «Перспектива» по </w:t>
            </w:r>
            <w:proofErr w:type="gram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теме  «</w:t>
            </w:r>
            <w:proofErr w:type="gram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Организация контроля образовательных результатов обучения на платформе «Moodle».</w:t>
            </w:r>
          </w:p>
          <w:p w14:paraId="236C1415" w14:textId="59C7AFFE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Занятие проводится с целью содействия профессиональному и личностному росту молодых педагогов ПОО в условиях модернизации региональной системы профессионального образования и  реализации ФГОС СПО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92B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Молодые и начинающие педагоги ПОО Ульяновской области, </w:t>
            </w:r>
          </w:p>
          <w:p w14:paraId="044B2C78" w14:textId="09836DF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ABF8" w14:textId="121E522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формирования профессиональных компетенций молодых педагогов в области организации деятельности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21A9" w14:textId="30428F9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1EB1" w14:textId="048A68A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B29B1" w:rsidRPr="00690167" w14:paraId="70957644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6CEE" w14:textId="57057D16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19.04.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D055" w14:textId="13BAA205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памяти о геноциде советского народа»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3FF8" w14:textId="79E6530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E6EF" w14:textId="140D5DF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Повысить уровень знаний о героях ВОВ, формирование чувства гордости к истории своей страны, своей семьи. Формирование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нацинальной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идентичности, жизненных ценностей,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определениеприоритетных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представлений «русского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3080" w14:textId="5FDA756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558C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11F9C73C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365D0770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17855187" w14:textId="29F327D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4201D10C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086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14:paraId="116546D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МБОУ СШ №15,</w:t>
            </w:r>
          </w:p>
          <w:p w14:paraId="08CFE106" w14:textId="77777777" w:rsidR="00EC6B80" w:rsidRPr="00BB49B4" w:rsidRDefault="00EC6B80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92D789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14:paraId="7E27884E" w14:textId="6078814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7FB" w14:textId="0A04C988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семинар «Актуальные вопросы подготовки к ГИА по русскому языку»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489" w14:textId="74B40B1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0920" w14:textId="3A1B7E4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Повышение методической грамотности учителей русского языка ШНОР и школ, имеющих низкие образовательные результаты ГИА-2023.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1D45" w14:textId="4BC73CE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14C" w14:textId="357974F1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Онищенко Наталья Сергеевна, главный специалист, 21-40-58</w:t>
            </w:r>
          </w:p>
        </w:tc>
      </w:tr>
      <w:tr w:rsidR="003B29B1" w:rsidRPr="00690167" w14:paraId="2E129A6B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2259" w14:textId="78928B93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19.04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  <w:p w14:paraId="5F7F7E36" w14:textId="1CA8B7E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FCD8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смена</w:t>
            </w:r>
          </w:p>
          <w:p w14:paraId="4DCBD40A" w14:textId="796DDFD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для общеобразовательных организаций «Фестиваль народов Поволжья» </w:t>
            </w:r>
          </w:p>
          <w:p w14:paraId="3919CCF6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D010" w14:textId="1F924FF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AF5B" w14:textId="4B1353E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Укрепление  дружеских взаимоотношений между учащимися через приобщение к  этнокультурным ценностям и традициям своего народа, а также народов, проживающих на территории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314" w14:textId="3F86D18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27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64F6DF10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26949B32" w14:textId="6DD84EDD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Матюнина И.Э., 21-40-59</w:t>
            </w:r>
          </w:p>
        </w:tc>
      </w:tr>
      <w:tr w:rsidR="003B29B1" w:rsidRPr="00690167" w14:paraId="7868B057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A098" w14:textId="3C518159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22.04.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31D" w14:textId="1F5B05E6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«Всемирный день Земли»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EEF4" w14:textId="01FE19D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E44E" w14:textId="0C32A89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Реализация акций и форматов, направленных на формирование здорового образа жизни, здоровой экологии и здорового психологического климата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39C3" w14:textId="0E7B33C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DAB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41D9518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4919DB7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0535B4E0" w14:textId="0006721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5E1D7F2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596" w14:textId="437809C2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22.04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26.04.2024</w:t>
            </w:r>
          </w:p>
          <w:p w14:paraId="05C9AB13" w14:textId="4B9E456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«Центр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B7E5" w14:textId="11D97F6D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(интенсивная) региональная смена Учебно-тренировочные сборы: хоккей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8450" w14:textId="5FFA278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60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CCC6" w14:textId="1ACA4E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жизни, привлечение большего количества обучающихся к занятиям спортом, интенсивная тактико-теоретическая и практическая подготовка обучающихся к региональным и всероссийским турнирам по хоккею с шайбой</w:t>
            </w:r>
            <w:bookmarkStart w:id="0" w:name="_GoBack1"/>
            <w:bookmarkEnd w:id="0"/>
            <w:r w:rsidRPr="00BB49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AE5C" w14:textId="54F7E2B8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39B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5054BE83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B29B1" w:rsidRPr="00690167" w14:paraId="0AFE5270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420" w14:textId="6D1F8C5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23.04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430790AC" w14:textId="7FE7158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E278" w14:textId="5F330B8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Областной конкурс «Воспитать человека -2024»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C0C0" w14:textId="444F231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29E" w14:textId="77777777" w:rsidR="003B29B1" w:rsidRPr="00BB49B4" w:rsidRDefault="003B29B1" w:rsidP="007B4E5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организаций. Конкурс призван способствовать усилению внимания гражданского общества, педагогической науки и практики к совершенствованию воспитательного процесса в системе образования: повышению воспитательного потенциала общеобразовательных организаций.</w:t>
            </w:r>
          </w:p>
          <w:p w14:paraId="371F5F85" w14:textId="77777777" w:rsidR="003B29B1" w:rsidRPr="00BB49B4" w:rsidRDefault="003B29B1" w:rsidP="007B4E54">
            <w:pPr>
              <w:pStyle w:val="a3"/>
              <w:keepNext/>
              <w:keepLines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Участники:</w:t>
            </w:r>
            <w:r w:rsidRPr="00BB4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классные руководители ОО, </w:t>
            </w:r>
            <w:r w:rsidRPr="00BB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заместители директоров по воспитательной работе образовательных организаций, методисты, педагоги-организаторы, старшие вожатые, вожатые, социальные педагоги, тьюторы, воспитатели детских образовательных центров, кураторы ученического самоуправления и детских общественных объединений, всего 30 человек.</w:t>
            </w:r>
          </w:p>
          <w:p w14:paraId="22A8779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CC25" w14:textId="547C0B5E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BF9" w14:textId="094C23B9" w:rsidR="003B29B1" w:rsidRPr="00BB49B4" w:rsidRDefault="003B29B1" w:rsidP="007B4E54">
            <w:pPr>
              <w:pStyle w:val="a3"/>
              <w:keepNext/>
              <w:keepLines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Cs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i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 w:rsidRPr="00BB49B4">
              <w:rPr>
                <w:rFonts w:ascii="Times New Roman" w:hAnsi="Times New Roman"/>
                <w:iCs/>
                <w:sz w:val="20"/>
                <w:szCs w:val="20"/>
              </w:rPr>
              <w:t>, Кувшинова А.В.</w:t>
            </w:r>
          </w:p>
          <w:p w14:paraId="77477271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3B29B1" w:rsidRPr="00690167" w14:paraId="3621FF4A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0E7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24.04.2024. </w:t>
            </w:r>
          </w:p>
          <w:p w14:paraId="7C9A90D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</w:p>
          <w:p w14:paraId="430ED8AE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Ульяновский педагогический колледж (ОГБПОУ УПК)</w:t>
            </w:r>
          </w:p>
          <w:p w14:paraId="5367259C" w14:textId="6299D86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BAB9" w14:textId="3FA1A8C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науки. Областной конкурс студенческих проектов «Край, в котором я живу…» для студентов и школьников, педагогических работников СПО и 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1803" w14:textId="37D40C3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Студенты ПОО Ульяновской области, 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8FD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выявления и</w:t>
            </w:r>
          </w:p>
          <w:p w14:paraId="6DCC209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развития интеллектуальных,</w:t>
            </w:r>
          </w:p>
          <w:p w14:paraId="4B0B39DD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познавательных и творческих</w:t>
            </w:r>
          </w:p>
          <w:p w14:paraId="41F7E589" w14:textId="08B7BA9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способностей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8652" w14:textId="0B7EDF0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C640" w14:textId="77777777" w:rsidR="00EC6B80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1386D18E" w14:textId="562D4BC2" w:rsidR="003B29B1" w:rsidRPr="00BB49B4" w:rsidRDefault="00EC6B80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3B29B1" w:rsidRPr="00690167" w14:paraId="1384C75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01BA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25.04.2024. </w:t>
            </w:r>
          </w:p>
          <w:p w14:paraId="0207F43F" w14:textId="4090D08D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00C3AC" w14:textId="79282FC1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Рязановский сельскохозяйственный 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техникум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ОГБПОУ РСХТ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484" w14:textId="3EA40C2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Областная студенческая  научно-практическая конференция «Россия и мир: история и современность»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FD49" w14:textId="3673EE2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Студенты ПОО Ульяновской области,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5572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выявления и</w:t>
            </w:r>
          </w:p>
          <w:p w14:paraId="4E2BBE1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развития интеллектуальных,</w:t>
            </w:r>
          </w:p>
          <w:p w14:paraId="7F297E9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познавательных и творческих</w:t>
            </w:r>
          </w:p>
          <w:p w14:paraId="3FC4B17C" w14:textId="75E9F35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способностей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553" w14:textId="2B2A43E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F4D7" w14:textId="0F7AC36B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B29B1" w:rsidRPr="00690167" w14:paraId="26802AD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79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25.04.2024. </w:t>
            </w:r>
          </w:p>
          <w:p w14:paraId="7D09434E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</w:p>
          <w:p w14:paraId="251CF582" w14:textId="2FB79105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Ульяновский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 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электромеханический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 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колледж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ОГБПОУ УЭМК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492D" w14:textId="1C21547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Деловой семинар для заместителей директоров по УПР «Развитие гибких механизмов привлечения работодателей региона в систему подготовки квалифицированных кадров»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3218" w14:textId="45B19E3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Заместители директоров ПОО по УПР,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8806" w14:textId="4A0E6C2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формированию общих и профессиональных компетенций заместителей директоров ПОО по УПР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4F0E" w14:textId="26590B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B61C" w14:textId="4111C80E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(директор Центра развития профессиональных компетенций Вагина Е.Е., 21-40-92)</w:t>
            </w:r>
          </w:p>
        </w:tc>
      </w:tr>
      <w:tr w:rsidR="003B29B1" w:rsidRPr="00690167" w14:paraId="1C6ECA9F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1B5" w14:textId="52EBD98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B3FC" w14:textId="77777777" w:rsidR="007B4E54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Родительское собрание в формате ВКС «Вниманию родителей! Безопасное лето!»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47CC9" w14:textId="6DF95CCA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 xml:space="preserve">рганизуется в рамках межведомственного профилактического проекта Единое родительское собрание </w:t>
            </w:r>
          </w:p>
          <w:p w14:paraId="31250B80" w14:textId="7034111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«Информированные родители – здоровые дети» (совместно с ГУЗ «Центр общественного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здоровьяи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медицинской профилактики»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2CE" w14:textId="187FC88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родители дошкольников и школьников из всех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C9B6" w14:textId="793C35DC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Повышение родительской культуры, повышение ответственности родителей за здоровье детей, профилактики несчастных случаев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525" w14:textId="7528618A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5557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14:paraId="370380BE" w14:textId="3706EEA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Алексеева М.Н.</w:t>
            </w: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Демянчук Е.А. 44-39-03</w:t>
            </w:r>
          </w:p>
        </w:tc>
      </w:tr>
      <w:tr w:rsidR="007B4E54" w:rsidRPr="00690167" w14:paraId="4135403D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F234" w14:textId="00F89BCD" w:rsidR="007B4E54" w:rsidRPr="00BB49B4" w:rsidRDefault="00701F2C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.04.2024, место уточняется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95D9" w14:textId="4403B5CB" w:rsidR="007B4E54" w:rsidRPr="004D350D" w:rsidRDefault="007B4E54" w:rsidP="004D3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 по вопросам развития кластера «Радиоэлектроника» при участии Губернатора Ульяновской области.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152" w14:textId="47777190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F391" w14:textId="77777777" w:rsidR="00A220ED" w:rsidRPr="00A220ED" w:rsidRDefault="00A220ED" w:rsidP="00A220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220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Губернатор выступает с приветственным словом участников Круглого стола, после чего Губернатору будет презентована Система непрерывного образования и подготовки кадров </w:t>
            </w:r>
            <w:r w:rsidRPr="00A220E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 направлению «радиоэлектроника».</w:t>
            </w:r>
          </w:p>
          <w:p w14:paraId="5195F84F" w14:textId="3024E81B" w:rsidR="007B4E54" w:rsidRPr="00BB49B4" w:rsidRDefault="00A220ED" w:rsidP="00A220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0E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 ходе мероприятия в присутствии Губернатора предполагается подписание соглашения о непрерывном образовании и подготовки кадров по направлению «радиоэлектроника» между Министерством, Концерном «Радиоэлектронные технологии» (КРЭТ) и образовательными организациями.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E085" w14:textId="672673A3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7EE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006856E1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3DD998CE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Алексеева Марина Николаевна </w:t>
            </w:r>
          </w:p>
          <w:p w14:paraId="6FA8FE6B" w14:textId="5FC7F0F9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41-79-29 (доб.160)</w:t>
            </w:r>
          </w:p>
        </w:tc>
      </w:tr>
      <w:tr w:rsidR="003B29B1" w:rsidRPr="00690167" w14:paraId="0A50C77B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E18A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  <w:p w14:paraId="070F271A" w14:textId="018C337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B36F" w14:textId="7A9E3463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Подведение итогов межрегиональной научно-практической конференции «Яковлев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вулавĕ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» («Яковлевские чтения»)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A2D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9D5F" w14:textId="224CBEF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Сборник материалов по итогам межрегиональной научно-практической конференции «Яковлев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вулавĕ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» («Яковлевские чтения»)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4257" w14:textId="7546D8A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7C98" w14:textId="778F6DD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FE6F4F8" w14:textId="0045A07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Грузин В.В., 21-40-59</w:t>
            </w:r>
          </w:p>
        </w:tc>
      </w:tr>
      <w:tr w:rsidR="003B29B1" w:rsidRPr="00690167" w14:paraId="70BBA89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FFDA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61BC03C6" w14:textId="0849030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AE3B" w14:textId="7405C134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Круглый стол «День чувашского языка и литературы, посвященной 176 – годовщине со дня рождения И.Я. Яковлева»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51C" w14:textId="1BD1D62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7513" w14:textId="5C10E56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Сохранение и развитие родного (чувашского) языка и культуры в регионе; трансляция эффективного педагогического опыта в преподавании родного (чувашского)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32B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DA8" w14:textId="0B118B1D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CA49382" w14:textId="31DBBEB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Грузин В.В., 21-40-59</w:t>
            </w:r>
          </w:p>
        </w:tc>
      </w:tr>
      <w:tr w:rsidR="001D710E" w:rsidRPr="00690167" w14:paraId="0FEC1BE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D862" w14:textId="217770C0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E798" w14:textId="7E2D30CA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629E5">
              <w:rPr>
                <w:rFonts w:ascii="Times New Roman" w:hAnsi="Times New Roman"/>
                <w:sz w:val="20"/>
                <w:szCs w:val="20"/>
                <w:u w:val="single"/>
              </w:rPr>
              <w:t>Областной слёт волонтеров за здоровый образ жизни «ДоброПрофтех»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6A57" w14:textId="26B5BAAF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6751" w14:textId="24C78472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единого пространства волонтеров, которые ведут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пропагандисткую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работу с гражданами по формированию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4DA" w14:textId="1530DE16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4A5" w14:textId="0EC4AF36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Департамент профессионального образования Министерства просвещения и воспитания Ульяновской области (Белова Татьяна Анатольевна, (8422) 41-79-29, доб. 202)</w:t>
            </w:r>
          </w:p>
        </w:tc>
      </w:tr>
      <w:tr w:rsidR="001D710E" w:rsidRPr="00690167" w14:paraId="166454FF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485" w14:textId="77777777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6596AD5B" w14:textId="198D2DB1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DC4D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Подведение итогов конкурса детского творчества «Сказки Тукая в душе моей».</w:t>
            </w:r>
          </w:p>
          <w:p w14:paraId="60856422" w14:textId="1ADBB14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Мероприятие проводится совместного с Общественной организацией «Ульяновская областная татарская национально-культурная автономия», Центром татарской культуры отдела ЦВРНК филиала ОГБУК «Центр народной культуры Ульяновской области» областного.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51A7" w14:textId="299DFAB2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3AF" w14:textId="2CA757D5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Развитие духовного, нравственно-эстетического и патриотического воспитания у подрастающего поколения, сохранение интереса к традициям татарской культуры, изобразительного искусства и национальной самобытности.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1FB1" w14:textId="2AE13FB3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E25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3DE1B187" w14:textId="533AEC4B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Абутдинова А.С., 21-40-59</w:t>
            </w:r>
          </w:p>
        </w:tc>
      </w:tr>
      <w:tr w:rsidR="001D710E" w:rsidRPr="00690167" w14:paraId="42C379C7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88F" w14:textId="6657FF00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26.04.2024,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D060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Региональный конкурс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медиатворчества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программирования среди учащихся «24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bit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» в рамках регионального этапа Всероссийского открытого фестиваля научно-технического творчества учащихся «Траектория технической мысли – 2024» (далее – Конкурс).</w:t>
            </w:r>
          </w:p>
          <w:p w14:paraId="119BF5D1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Цель Конкурса: популяризация научно-технического творчества, инженерных профессий и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развитиенаучно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-технического творчества учащихся на территории Ульяновской области.</w:t>
            </w:r>
          </w:p>
          <w:p w14:paraId="27320342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Номинации Конкурса:</w:t>
            </w:r>
          </w:p>
          <w:p w14:paraId="44B3B486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- 2D компьютерная графика;</w:t>
            </w:r>
          </w:p>
          <w:p w14:paraId="3D213F56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- 2D компьютерная анимация;</w:t>
            </w:r>
          </w:p>
          <w:p w14:paraId="3F87AB19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- 3D компьютерная графика;</w:t>
            </w:r>
          </w:p>
          <w:p w14:paraId="52BBA44A" w14:textId="77777777" w:rsidR="001D710E" w:rsidRPr="00BB49B4" w:rsidRDefault="001D710E" w:rsidP="001D71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- 3D компьютерная анимация.</w:t>
            </w:r>
          </w:p>
          <w:p w14:paraId="2CC54992" w14:textId="039A8C4B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5B04D1D1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100 человек, обучающиеся образовательных организаций в возрасте 7-18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F8C" w14:textId="62F21E15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Популяризация технического творчества. Профессиональная ориентация подрастающего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2D6EC73D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E4FC" w14:textId="6BF715D3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технического творчества ОГБН ОО «ДТДМ» , Фокина Н.П., тел. 58-07-59)</w:t>
            </w:r>
          </w:p>
        </w:tc>
      </w:tr>
      <w:tr w:rsidR="001D710E" w:rsidRPr="00690167" w14:paraId="52AB3C8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A21" w14:textId="5AA7F369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30205AA0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конкурс видео роликов, видео подкастов , социальных роликов «Маленькие герои большой войны»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644167EA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3C3C7A43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Повысить уровень знаний о героях ВОВ, формирование чувства патриотизма к истории своей страны. Определение призеров и победителей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772B38A6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301D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5727B375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291C7110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55A26937" w14:textId="432A3952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1D710E" w:rsidRPr="00690167" w14:paraId="1A6934C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E29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Апрель 2024</w:t>
            </w:r>
          </w:p>
          <w:p w14:paraId="5C078B71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(Дата уточняется)</w:t>
            </w:r>
          </w:p>
          <w:p w14:paraId="287D5202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МБОУ СШ №76,</w:t>
            </w:r>
          </w:p>
          <w:p w14:paraId="51C70745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5C832A21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14:paraId="4F3910D0" w14:textId="2EF40E6E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C4B" w14:textId="63DA4EA7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семинар «Система работы школы с обучающимися, испытывающими образовательные затруднения»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631" w14:textId="49083B74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A25D" w14:textId="77777777" w:rsidR="001D710E" w:rsidRPr="00BB49B4" w:rsidRDefault="001D710E" w:rsidP="001D710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Рассмотрение новых заданий в КИМах,</w:t>
            </w:r>
          </w:p>
          <w:p w14:paraId="282633B0" w14:textId="60AA9FBA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повышение методической грамотности учителей математики ШНОР и школ, имеющих низкие образовательные результаты ГИА-2023.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0CBE8986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5EBD" w14:textId="04AEA330" w:rsidR="001D710E" w:rsidRPr="00BB49B4" w:rsidRDefault="001D710E" w:rsidP="001D7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Онищенко Наталья Сергеевна, главный специалист, 21-40-58</w:t>
            </w:r>
          </w:p>
        </w:tc>
      </w:tr>
    </w:tbl>
    <w:p w14:paraId="3E1721FF" w14:textId="505CAFA2" w:rsidR="0020432A" w:rsidRDefault="0020432A"/>
    <w:p w14:paraId="0ECAAC80" w14:textId="77777777" w:rsidR="00D7502C" w:rsidRDefault="00D7502C"/>
    <w:p w14:paraId="18801678" w14:textId="77777777" w:rsidR="001C57F2" w:rsidRDefault="001C57F2"/>
    <w:p w14:paraId="460272A4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 xml:space="preserve">Министр просвещения и воспитания </w:t>
      </w:r>
    </w:p>
    <w:p w14:paraId="66F4E0A2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>Ульяновской области                                                                                                                                           Н.В. Семенова</w:t>
      </w:r>
    </w:p>
    <w:p w14:paraId="3A886751" w14:textId="77777777" w:rsidR="001C57F2" w:rsidRDefault="001C57F2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478F7F7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D8B762F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A0949DA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3A89411C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15C7DE8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8A963B9" w14:textId="7A0E4263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  <w:r w:rsidR="00C84D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57FD" w14:textId="77777777" w:rsidR="000323CC" w:rsidRDefault="000323CC" w:rsidP="00320074">
      <w:pPr>
        <w:spacing w:after="0" w:line="240" w:lineRule="auto"/>
      </w:pPr>
      <w:r>
        <w:separator/>
      </w:r>
    </w:p>
  </w:endnote>
  <w:endnote w:type="continuationSeparator" w:id="0">
    <w:p w14:paraId="1DB67AFC" w14:textId="77777777" w:rsidR="000323CC" w:rsidRDefault="000323CC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CE85" w14:textId="77777777" w:rsidR="000323CC" w:rsidRDefault="000323CC" w:rsidP="00320074">
      <w:pPr>
        <w:spacing w:after="0" w:line="240" w:lineRule="auto"/>
      </w:pPr>
      <w:r>
        <w:separator/>
      </w:r>
    </w:p>
  </w:footnote>
  <w:footnote w:type="continuationSeparator" w:id="0">
    <w:p w14:paraId="0CA25B74" w14:textId="77777777" w:rsidR="000323CC" w:rsidRDefault="000323CC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25B6EE37" w:rsidR="00701F2C" w:rsidRDefault="00701F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710E">
      <w:rPr>
        <w:noProof/>
      </w:rPr>
      <w:t>19</w:t>
    </w:r>
    <w:r>
      <w:fldChar w:fldCharType="end"/>
    </w:r>
  </w:p>
  <w:p w14:paraId="221D2EBD" w14:textId="77777777" w:rsidR="00701F2C" w:rsidRDefault="00701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02DA6"/>
    <w:rsid w:val="00022B1D"/>
    <w:rsid w:val="00023F4B"/>
    <w:rsid w:val="00031645"/>
    <w:rsid w:val="000323CC"/>
    <w:rsid w:val="00044EF0"/>
    <w:rsid w:val="0004561C"/>
    <w:rsid w:val="00047A4E"/>
    <w:rsid w:val="00047A63"/>
    <w:rsid w:val="00047CED"/>
    <w:rsid w:val="000506CE"/>
    <w:rsid w:val="00062DB7"/>
    <w:rsid w:val="00063C1D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6893"/>
    <w:rsid w:val="000E6AEB"/>
    <w:rsid w:val="000F09A0"/>
    <w:rsid w:val="000F0F50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6A25"/>
    <w:rsid w:val="001A2981"/>
    <w:rsid w:val="001A5B53"/>
    <w:rsid w:val="001B09CA"/>
    <w:rsid w:val="001B3458"/>
    <w:rsid w:val="001B67C2"/>
    <w:rsid w:val="001C1AF7"/>
    <w:rsid w:val="001C3E9D"/>
    <w:rsid w:val="001C57F2"/>
    <w:rsid w:val="001C66EB"/>
    <w:rsid w:val="001D05A3"/>
    <w:rsid w:val="001D1CD4"/>
    <w:rsid w:val="001D6A4E"/>
    <w:rsid w:val="001D710E"/>
    <w:rsid w:val="001D73DA"/>
    <w:rsid w:val="001E1203"/>
    <w:rsid w:val="001F6B55"/>
    <w:rsid w:val="0020432A"/>
    <w:rsid w:val="00206F4E"/>
    <w:rsid w:val="00207809"/>
    <w:rsid w:val="00211F46"/>
    <w:rsid w:val="00214A26"/>
    <w:rsid w:val="00224DE2"/>
    <w:rsid w:val="0022594D"/>
    <w:rsid w:val="002376E5"/>
    <w:rsid w:val="002432E7"/>
    <w:rsid w:val="00245E77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32A2"/>
    <w:rsid w:val="002B490E"/>
    <w:rsid w:val="002B5208"/>
    <w:rsid w:val="002C18C9"/>
    <w:rsid w:val="002C3A16"/>
    <w:rsid w:val="002C4982"/>
    <w:rsid w:val="002E3CCB"/>
    <w:rsid w:val="002E5E3A"/>
    <w:rsid w:val="002E7CA7"/>
    <w:rsid w:val="002F0A57"/>
    <w:rsid w:val="002F356B"/>
    <w:rsid w:val="002F4208"/>
    <w:rsid w:val="002F4C69"/>
    <w:rsid w:val="002F4D2E"/>
    <w:rsid w:val="00303CDD"/>
    <w:rsid w:val="00304677"/>
    <w:rsid w:val="00304738"/>
    <w:rsid w:val="003055A9"/>
    <w:rsid w:val="00312ACC"/>
    <w:rsid w:val="00312B87"/>
    <w:rsid w:val="00320074"/>
    <w:rsid w:val="003452E6"/>
    <w:rsid w:val="003471A6"/>
    <w:rsid w:val="00356F9D"/>
    <w:rsid w:val="003574AD"/>
    <w:rsid w:val="00360EA8"/>
    <w:rsid w:val="0036298F"/>
    <w:rsid w:val="00364547"/>
    <w:rsid w:val="00377269"/>
    <w:rsid w:val="00385D39"/>
    <w:rsid w:val="003B031C"/>
    <w:rsid w:val="003B0492"/>
    <w:rsid w:val="003B29B1"/>
    <w:rsid w:val="003B6456"/>
    <w:rsid w:val="003D12C5"/>
    <w:rsid w:val="003E3873"/>
    <w:rsid w:val="003E6864"/>
    <w:rsid w:val="00404DE9"/>
    <w:rsid w:val="00407C68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010C"/>
    <w:rsid w:val="00491638"/>
    <w:rsid w:val="004A572C"/>
    <w:rsid w:val="004A7E77"/>
    <w:rsid w:val="004B1F2F"/>
    <w:rsid w:val="004B2F5C"/>
    <w:rsid w:val="004B7810"/>
    <w:rsid w:val="004C55DA"/>
    <w:rsid w:val="004C65D3"/>
    <w:rsid w:val="004D350D"/>
    <w:rsid w:val="004D4B38"/>
    <w:rsid w:val="004E3CD4"/>
    <w:rsid w:val="005014D3"/>
    <w:rsid w:val="00505ABE"/>
    <w:rsid w:val="00514947"/>
    <w:rsid w:val="005456B1"/>
    <w:rsid w:val="005473C1"/>
    <w:rsid w:val="00571B79"/>
    <w:rsid w:val="00571E27"/>
    <w:rsid w:val="005815AD"/>
    <w:rsid w:val="0059445C"/>
    <w:rsid w:val="00597D52"/>
    <w:rsid w:val="005A1074"/>
    <w:rsid w:val="005C023C"/>
    <w:rsid w:val="005C393F"/>
    <w:rsid w:val="005C6B82"/>
    <w:rsid w:val="005D2022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F4A"/>
    <w:rsid w:val="006F00EF"/>
    <w:rsid w:val="006F3568"/>
    <w:rsid w:val="00701F2C"/>
    <w:rsid w:val="007033F1"/>
    <w:rsid w:val="007069C1"/>
    <w:rsid w:val="00706CA8"/>
    <w:rsid w:val="0072620F"/>
    <w:rsid w:val="00727C1D"/>
    <w:rsid w:val="00751CD3"/>
    <w:rsid w:val="0075291C"/>
    <w:rsid w:val="00756CFF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4E54"/>
    <w:rsid w:val="007B674B"/>
    <w:rsid w:val="007B7D64"/>
    <w:rsid w:val="007C1F70"/>
    <w:rsid w:val="007C3A65"/>
    <w:rsid w:val="007C62AA"/>
    <w:rsid w:val="007C6F78"/>
    <w:rsid w:val="007D0BE4"/>
    <w:rsid w:val="007D3A65"/>
    <w:rsid w:val="007D45AA"/>
    <w:rsid w:val="007D5301"/>
    <w:rsid w:val="007E1953"/>
    <w:rsid w:val="007F2799"/>
    <w:rsid w:val="00801DBF"/>
    <w:rsid w:val="00802E11"/>
    <w:rsid w:val="0080421E"/>
    <w:rsid w:val="008122A4"/>
    <w:rsid w:val="00821A48"/>
    <w:rsid w:val="00833E26"/>
    <w:rsid w:val="0084587C"/>
    <w:rsid w:val="008472BB"/>
    <w:rsid w:val="008517F0"/>
    <w:rsid w:val="00852F18"/>
    <w:rsid w:val="008722BE"/>
    <w:rsid w:val="00884593"/>
    <w:rsid w:val="00891271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B2B"/>
    <w:rsid w:val="00913436"/>
    <w:rsid w:val="00922AA4"/>
    <w:rsid w:val="00930ADA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20ED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16BF"/>
    <w:rsid w:val="00AC56BE"/>
    <w:rsid w:val="00AC7DE1"/>
    <w:rsid w:val="00AD77A1"/>
    <w:rsid w:val="00AE2019"/>
    <w:rsid w:val="00B0307C"/>
    <w:rsid w:val="00B118BE"/>
    <w:rsid w:val="00B11AC1"/>
    <w:rsid w:val="00B12FFF"/>
    <w:rsid w:val="00B15EA8"/>
    <w:rsid w:val="00B33AA4"/>
    <w:rsid w:val="00B33E6A"/>
    <w:rsid w:val="00B42800"/>
    <w:rsid w:val="00B54774"/>
    <w:rsid w:val="00B7099C"/>
    <w:rsid w:val="00B72DEE"/>
    <w:rsid w:val="00B7451D"/>
    <w:rsid w:val="00B77AC0"/>
    <w:rsid w:val="00B82399"/>
    <w:rsid w:val="00B831C1"/>
    <w:rsid w:val="00BA1288"/>
    <w:rsid w:val="00BB3452"/>
    <w:rsid w:val="00BB49B4"/>
    <w:rsid w:val="00BB74FC"/>
    <w:rsid w:val="00BC00D6"/>
    <w:rsid w:val="00BC41C3"/>
    <w:rsid w:val="00BC5014"/>
    <w:rsid w:val="00BD50F3"/>
    <w:rsid w:val="00BD519F"/>
    <w:rsid w:val="00BD78DB"/>
    <w:rsid w:val="00BE0733"/>
    <w:rsid w:val="00C04CFA"/>
    <w:rsid w:val="00C1261E"/>
    <w:rsid w:val="00C13188"/>
    <w:rsid w:val="00C144E0"/>
    <w:rsid w:val="00C244F8"/>
    <w:rsid w:val="00C33E6D"/>
    <w:rsid w:val="00C6680F"/>
    <w:rsid w:val="00C70275"/>
    <w:rsid w:val="00C77BE7"/>
    <w:rsid w:val="00C81373"/>
    <w:rsid w:val="00C826F9"/>
    <w:rsid w:val="00C84D50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05CB"/>
    <w:rsid w:val="00E91AD7"/>
    <w:rsid w:val="00E93EBD"/>
    <w:rsid w:val="00E97356"/>
    <w:rsid w:val="00EA59BE"/>
    <w:rsid w:val="00EB3F84"/>
    <w:rsid w:val="00EC33DE"/>
    <w:rsid w:val="00EC5DEE"/>
    <w:rsid w:val="00EC6B80"/>
    <w:rsid w:val="00ED0233"/>
    <w:rsid w:val="00EE003E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108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60E8"/>
    <w:rsid w:val="00FA6F68"/>
    <w:rsid w:val="00FA7364"/>
    <w:rsid w:val="00FB22A4"/>
    <w:rsid w:val="00FB3C0D"/>
    <w:rsid w:val="00FB438D"/>
    <w:rsid w:val="00FB4FB0"/>
    <w:rsid w:val="00FB6146"/>
    <w:rsid w:val="00FC4B60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B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6B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5193-7C90-4FB3-B442-4497993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39625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27</cp:revision>
  <cp:lastPrinted>2024-03-05T11:23:00Z</cp:lastPrinted>
  <dcterms:created xsi:type="dcterms:W3CDTF">2023-08-07T13:38:00Z</dcterms:created>
  <dcterms:modified xsi:type="dcterms:W3CDTF">2024-04-04T07:49:00Z</dcterms:modified>
</cp:coreProperties>
</file>